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5E789" w14:textId="77777777" w:rsidR="002379FD" w:rsidRPr="00423EDD" w:rsidRDefault="002379FD" w:rsidP="004A5E95">
      <w:pPr>
        <w:jc w:val="both"/>
        <w:rPr>
          <w:lang w:val="es-VE"/>
        </w:rPr>
      </w:pPr>
    </w:p>
    <w:p w14:paraId="6FA06F5F" w14:textId="77777777" w:rsidR="002116D4" w:rsidRPr="00423EDD" w:rsidRDefault="002116D4" w:rsidP="004A5E95">
      <w:pPr>
        <w:jc w:val="both"/>
        <w:rPr>
          <w:lang w:val="es-VE"/>
        </w:rPr>
      </w:pPr>
    </w:p>
    <w:p w14:paraId="78DD9269" w14:textId="77777777" w:rsidR="002116D4" w:rsidRPr="00423EDD" w:rsidRDefault="002116D4" w:rsidP="004A5E95">
      <w:pPr>
        <w:jc w:val="both"/>
        <w:rPr>
          <w:lang w:val="es-VE"/>
        </w:rPr>
      </w:pPr>
    </w:p>
    <w:p w14:paraId="6746AC92" w14:textId="77777777" w:rsidR="002116D4" w:rsidRPr="00423EDD" w:rsidRDefault="002116D4" w:rsidP="004A5E95">
      <w:pPr>
        <w:jc w:val="both"/>
        <w:rPr>
          <w:lang w:val="es-VE"/>
        </w:rPr>
      </w:pPr>
    </w:p>
    <w:p w14:paraId="1D574292" w14:textId="77777777" w:rsidR="002116D4" w:rsidRPr="00423EDD" w:rsidRDefault="002116D4" w:rsidP="004A5E95">
      <w:pPr>
        <w:jc w:val="both"/>
        <w:rPr>
          <w:lang w:val="es-VE"/>
        </w:rPr>
      </w:pPr>
    </w:p>
    <w:p w14:paraId="37A1933C" w14:textId="77777777" w:rsidR="002116D4" w:rsidRPr="00423EDD" w:rsidRDefault="002116D4" w:rsidP="004A5E95">
      <w:pPr>
        <w:jc w:val="both"/>
        <w:rPr>
          <w:lang w:val="es-VE"/>
        </w:rPr>
      </w:pPr>
    </w:p>
    <w:p w14:paraId="4C9A477A" w14:textId="77777777" w:rsidR="002116D4" w:rsidRPr="00423EDD" w:rsidRDefault="002116D4" w:rsidP="004A5E95">
      <w:pPr>
        <w:jc w:val="both"/>
        <w:rPr>
          <w:lang w:val="es-VE"/>
        </w:rPr>
      </w:pPr>
    </w:p>
    <w:p w14:paraId="55B4F5A0" w14:textId="77777777" w:rsidR="002116D4" w:rsidRPr="00423EDD" w:rsidRDefault="002116D4" w:rsidP="004A5E95">
      <w:pPr>
        <w:jc w:val="both"/>
        <w:rPr>
          <w:lang w:val="es-VE"/>
        </w:rPr>
      </w:pPr>
    </w:p>
    <w:p w14:paraId="1A3FE0F5" w14:textId="77777777" w:rsidR="002116D4" w:rsidRPr="00423EDD" w:rsidRDefault="002116D4" w:rsidP="004A5E95">
      <w:pPr>
        <w:jc w:val="both"/>
        <w:rPr>
          <w:lang w:val="es-VE"/>
        </w:rPr>
      </w:pPr>
    </w:p>
    <w:p w14:paraId="1FA5C4B6" w14:textId="77777777" w:rsidR="002116D4" w:rsidRPr="00423EDD" w:rsidRDefault="002116D4" w:rsidP="004A5E95">
      <w:pPr>
        <w:jc w:val="both"/>
        <w:rPr>
          <w:lang w:val="es-VE"/>
        </w:rPr>
      </w:pPr>
    </w:p>
    <w:p w14:paraId="35784C51" w14:textId="77777777" w:rsidR="002116D4" w:rsidRPr="00423EDD" w:rsidRDefault="002116D4" w:rsidP="004A5E95">
      <w:pPr>
        <w:jc w:val="both"/>
        <w:rPr>
          <w:lang w:val="es-VE"/>
        </w:rPr>
      </w:pPr>
    </w:p>
    <w:p w14:paraId="63147CDD" w14:textId="77777777" w:rsidR="002116D4" w:rsidRPr="00423EDD" w:rsidRDefault="002116D4" w:rsidP="004A5E95">
      <w:pPr>
        <w:jc w:val="both"/>
        <w:rPr>
          <w:lang w:val="es-VE"/>
        </w:rPr>
      </w:pPr>
    </w:p>
    <w:p w14:paraId="24072864" w14:textId="18D34967" w:rsidR="002116D4" w:rsidRPr="00423EDD" w:rsidRDefault="005A1D52" w:rsidP="005A1D52">
      <w:pPr>
        <w:tabs>
          <w:tab w:val="left" w:pos="8370"/>
        </w:tabs>
        <w:jc w:val="both"/>
        <w:rPr>
          <w:lang w:val="es-VE"/>
        </w:rPr>
      </w:pPr>
      <w:r>
        <w:rPr>
          <w:lang w:val="es-VE"/>
        </w:rPr>
        <w:tab/>
      </w:r>
    </w:p>
    <w:p w14:paraId="41A552B4" w14:textId="77777777" w:rsidR="002116D4" w:rsidRPr="00423EDD" w:rsidRDefault="002116D4" w:rsidP="004A5E95">
      <w:pPr>
        <w:jc w:val="both"/>
        <w:rPr>
          <w:lang w:val="es-VE"/>
        </w:rPr>
      </w:pPr>
    </w:p>
    <w:p w14:paraId="7E629D14" w14:textId="77777777" w:rsidR="002116D4" w:rsidRPr="00423EDD" w:rsidRDefault="002116D4" w:rsidP="004A5E95">
      <w:pPr>
        <w:jc w:val="both"/>
        <w:rPr>
          <w:lang w:val="es-VE"/>
        </w:rPr>
      </w:pPr>
    </w:p>
    <w:p w14:paraId="2830F25E" w14:textId="77777777" w:rsidR="002116D4" w:rsidRDefault="002116D4" w:rsidP="004A5E95">
      <w:pPr>
        <w:jc w:val="both"/>
        <w:rPr>
          <w:lang w:val="es-VE"/>
        </w:rPr>
      </w:pPr>
    </w:p>
    <w:p w14:paraId="6468A4FC" w14:textId="77777777" w:rsidR="00322DD7" w:rsidRDefault="00322DD7" w:rsidP="004A5E95">
      <w:pPr>
        <w:jc w:val="both"/>
        <w:rPr>
          <w:lang w:val="es-VE"/>
        </w:rPr>
      </w:pPr>
    </w:p>
    <w:p w14:paraId="1D8E4086" w14:textId="77777777" w:rsidR="00322DD7" w:rsidRPr="00423EDD" w:rsidRDefault="00322DD7" w:rsidP="004A5E95">
      <w:pPr>
        <w:jc w:val="both"/>
        <w:rPr>
          <w:lang w:val="es-VE"/>
        </w:rPr>
      </w:pPr>
    </w:p>
    <w:p w14:paraId="2DF8C559" w14:textId="77777777" w:rsidR="002116D4" w:rsidRPr="00423EDD" w:rsidRDefault="002116D4" w:rsidP="004A5E95">
      <w:pPr>
        <w:jc w:val="both"/>
        <w:rPr>
          <w:lang w:val="es-VE"/>
        </w:rPr>
      </w:pPr>
    </w:p>
    <w:p w14:paraId="3BB7BA47" w14:textId="77777777" w:rsidR="002116D4" w:rsidRPr="00423EDD" w:rsidRDefault="002116D4" w:rsidP="002116D4">
      <w:pPr>
        <w:pStyle w:val="Encabezado"/>
        <w:jc w:val="center"/>
        <w:rPr>
          <w:b/>
          <w:sz w:val="40"/>
        </w:rPr>
      </w:pPr>
    </w:p>
    <w:p w14:paraId="1272128F" w14:textId="35744112" w:rsidR="002116D4" w:rsidRPr="00423EDD" w:rsidRDefault="00444B9A" w:rsidP="002374EE">
      <w:pPr>
        <w:autoSpaceDE w:val="0"/>
        <w:autoSpaceDN w:val="0"/>
        <w:adjustRightInd w:val="0"/>
        <w:jc w:val="center"/>
        <w:rPr>
          <w:b/>
          <w:bCs/>
          <w:sz w:val="32"/>
          <w:szCs w:val="32"/>
          <w:lang w:val="es-VE" w:eastAsia="es-VE"/>
        </w:rPr>
      </w:pPr>
      <w:r>
        <w:rPr>
          <w:b/>
          <w:sz w:val="32"/>
          <w:szCs w:val="32"/>
        </w:rPr>
        <w:t xml:space="preserve">INSTRUCTIVO </w:t>
      </w:r>
      <w:r w:rsidR="003A7059" w:rsidRPr="003A7059">
        <w:rPr>
          <w:b/>
          <w:sz w:val="32"/>
          <w:szCs w:val="32"/>
        </w:rPr>
        <w:t xml:space="preserve">DE SOLICITUD DE GARANTÍAS </w:t>
      </w:r>
      <w:r w:rsidR="00BC6650">
        <w:rPr>
          <w:b/>
          <w:sz w:val="32"/>
          <w:szCs w:val="32"/>
        </w:rPr>
        <w:t xml:space="preserve">PARA CUBIERTAS </w:t>
      </w:r>
      <w:r w:rsidR="00FF3BC5" w:rsidRPr="00423EDD">
        <w:rPr>
          <w:b/>
          <w:sz w:val="32"/>
          <w:szCs w:val="32"/>
        </w:rPr>
        <w:t>DE L</w:t>
      </w:r>
      <w:r w:rsidR="009F5A18">
        <w:rPr>
          <w:b/>
          <w:sz w:val="32"/>
          <w:szCs w:val="32"/>
        </w:rPr>
        <w:t xml:space="preserve">A </w:t>
      </w:r>
      <w:r w:rsidR="00FF3BC5" w:rsidRPr="00423EDD">
        <w:rPr>
          <w:b/>
          <w:sz w:val="32"/>
          <w:szCs w:val="32"/>
        </w:rPr>
        <w:t>CAMPANA SERVICIOS DE ACERO S.A.</w:t>
      </w:r>
      <w:r w:rsidR="00A71CBD">
        <w:rPr>
          <w:b/>
          <w:sz w:val="32"/>
          <w:szCs w:val="32"/>
        </w:rPr>
        <w:t xml:space="preserve"> </w:t>
      </w:r>
    </w:p>
    <w:p w14:paraId="3D3EA67B" w14:textId="77777777" w:rsidR="002116D4" w:rsidRPr="00423EDD" w:rsidRDefault="002116D4" w:rsidP="004A5E95">
      <w:pPr>
        <w:jc w:val="both"/>
        <w:rPr>
          <w:lang w:val="es-VE"/>
        </w:rPr>
      </w:pPr>
    </w:p>
    <w:p w14:paraId="27858ECF" w14:textId="77777777" w:rsidR="002116D4" w:rsidRPr="00423EDD" w:rsidRDefault="002116D4" w:rsidP="004A5E95">
      <w:pPr>
        <w:jc w:val="both"/>
        <w:rPr>
          <w:lang w:val="es-VE"/>
        </w:rPr>
      </w:pPr>
    </w:p>
    <w:p w14:paraId="49C451AC" w14:textId="77777777" w:rsidR="002116D4" w:rsidRPr="00423EDD" w:rsidRDefault="002116D4" w:rsidP="004A5E95">
      <w:pPr>
        <w:jc w:val="both"/>
        <w:rPr>
          <w:lang w:val="es-VE"/>
        </w:rPr>
      </w:pPr>
    </w:p>
    <w:p w14:paraId="0B7E0F5A" w14:textId="77777777" w:rsidR="002116D4" w:rsidRPr="00423EDD" w:rsidRDefault="002116D4" w:rsidP="004A5E95">
      <w:pPr>
        <w:jc w:val="both"/>
        <w:rPr>
          <w:lang w:val="es-VE"/>
        </w:rPr>
      </w:pPr>
    </w:p>
    <w:p w14:paraId="7E1F9754" w14:textId="77777777" w:rsidR="002116D4" w:rsidRPr="00423EDD" w:rsidRDefault="002116D4" w:rsidP="004A5E95">
      <w:pPr>
        <w:jc w:val="both"/>
        <w:rPr>
          <w:lang w:val="es-VE"/>
        </w:rPr>
      </w:pPr>
    </w:p>
    <w:p w14:paraId="1CFD7518" w14:textId="77777777" w:rsidR="002116D4" w:rsidRPr="00423EDD" w:rsidRDefault="002116D4" w:rsidP="004A5E95">
      <w:pPr>
        <w:jc w:val="both"/>
        <w:rPr>
          <w:lang w:val="es-VE"/>
        </w:rPr>
      </w:pPr>
    </w:p>
    <w:p w14:paraId="4281CBB2" w14:textId="77777777" w:rsidR="002116D4" w:rsidRPr="00423EDD" w:rsidRDefault="002116D4" w:rsidP="004A5E95">
      <w:pPr>
        <w:jc w:val="both"/>
        <w:rPr>
          <w:lang w:val="es-VE"/>
        </w:rPr>
      </w:pPr>
    </w:p>
    <w:p w14:paraId="08704B6D" w14:textId="77777777" w:rsidR="002116D4" w:rsidRDefault="002116D4" w:rsidP="004A5E95">
      <w:pPr>
        <w:jc w:val="both"/>
        <w:rPr>
          <w:lang w:val="es-VE"/>
        </w:rPr>
      </w:pPr>
    </w:p>
    <w:p w14:paraId="7F41AD99" w14:textId="77777777" w:rsidR="00A07879" w:rsidRPr="00423EDD" w:rsidRDefault="00A07879" w:rsidP="004A5E95">
      <w:pPr>
        <w:jc w:val="both"/>
        <w:rPr>
          <w:lang w:val="es-VE"/>
        </w:rPr>
      </w:pPr>
    </w:p>
    <w:p w14:paraId="570A4D51" w14:textId="77777777" w:rsidR="002116D4" w:rsidRPr="00423EDD" w:rsidRDefault="002116D4" w:rsidP="004A5E95">
      <w:pPr>
        <w:jc w:val="both"/>
        <w:rPr>
          <w:lang w:val="es-VE"/>
        </w:rPr>
      </w:pPr>
    </w:p>
    <w:p w14:paraId="41450986" w14:textId="77777777" w:rsidR="002116D4" w:rsidRPr="00423EDD" w:rsidRDefault="002116D4" w:rsidP="004A5E95">
      <w:pPr>
        <w:jc w:val="both"/>
        <w:rPr>
          <w:lang w:val="es-VE"/>
        </w:rPr>
      </w:pPr>
    </w:p>
    <w:p w14:paraId="108B1F24" w14:textId="77777777" w:rsidR="002116D4" w:rsidRPr="00423EDD" w:rsidRDefault="002116D4" w:rsidP="004A5E95">
      <w:pPr>
        <w:jc w:val="both"/>
        <w:rPr>
          <w:lang w:val="es-VE"/>
        </w:rPr>
      </w:pPr>
    </w:p>
    <w:p w14:paraId="44366A2A" w14:textId="77777777" w:rsidR="002116D4" w:rsidRPr="00423EDD" w:rsidRDefault="002116D4" w:rsidP="004A5E95">
      <w:pPr>
        <w:jc w:val="both"/>
        <w:rPr>
          <w:lang w:val="es-VE"/>
        </w:rPr>
      </w:pPr>
    </w:p>
    <w:p w14:paraId="7693AF09" w14:textId="77777777" w:rsidR="002116D4" w:rsidRPr="00423EDD" w:rsidRDefault="002116D4" w:rsidP="004A5E95">
      <w:pPr>
        <w:jc w:val="both"/>
        <w:rPr>
          <w:lang w:val="es-VE"/>
        </w:rPr>
      </w:pPr>
    </w:p>
    <w:p w14:paraId="1AAEEE0C" w14:textId="77777777" w:rsidR="002374EE" w:rsidRPr="00423EDD" w:rsidRDefault="002374EE" w:rsidP="004A5E95">
      <w:pPr>
        <w:jc w:val="both"/>
        <w:rPr>
          <w:lang w:val="es-VE"/>
        </w:rPr>
      </w:pPr>
    </w:p>
    <w:p w14:paraId="43EF0CEA" w14:textId="77777777" w:rsidR="00131F1A" w:rsidRPr="00423EDD" w:rsidRDefault="00131F1A" w:rsidP="004A5E95">
      <w:pPr>
        <w:jc w:val="both"/>
        <w:rPr>
          <w:lang w:val="es-VE"/>
        </w:rPr>
      </w:pPr>
    </w:p>
    <w:p w14:paraId="44CF3C95" w14:textId="77777777" w:rsidR="002374EE" w:rsidRPr="00423EDD" w:rsidRDefault="002374EE" w:rsidP="004A5E95">
      <w:pPr>
        <w:jc w:val="both"/>
        <w:rPr>
          <w:lang w:val="es-VE"/>
        </w:rPr>
      </w:pPr>
    </w:p>
    <w:p w14:paraId="5D53F638" w14:textId="77777777" w:rsidR="002374EE" w:rsidRPr="00423EDD" w:rsidRDefault="002374EE" w:rsidP="004A5E95">
      <w:pPr>
        <w:jc w:val="both"/>
        <w:rPr>
          <w:lang w:val="es-VE"/>
        </w:rPr>
      </w:pPr>
    </w:p>
    <w:p w14:paraId="7919B73B" w14:textId="77777777" w:rsidR="002374EE" w:rsidRDefault="002374EE" w:rsidP="004A5E95">
      <w:pPr>
        <w:jc w:val="both"/>
        <w:rPr>
          <w:lang w:val="es-VE"/>
        </w:rPr>
      </w:pPr>
    </w:p>
    <w:p w14:paraId="4E7AB3BB" w14:textId="77777777" w:rsidR="009B18F0" w:rsidRPr="00423EDD" w:rsidRDefault="009B18F0" w:rsidP="004A5E95">
      <w:pPr>
        <w:jc w:val="both"/>
        <w:rPr>
          <w:lang w:val="es-VE"/>
        </w:rPr>
      </w:pPr>
    </w:p>
    <w:p w14:paraId="6A973A0F" w14:textId="77777777" w:rsidR="00131F1A" w:rsidRPr="00423EDD" w:rsidRDefault="00131F1A" w:rsidP="004A5E95">
      <w:pPr>
        <w:jc w:val="both"/>
        <w:rPr>
          <w:lang w:val="es-VE"/>
        </w:rPr>
      </w:pPr>
    </w:p>
    <w:p w14:paraId="4B0EF996" w14:textId="77777777" w:rsidR="009741B7" w:rsidRPr="00423EDD" w:rsidRDefault="009741B7" w:rsidP="004A5E95">
      <w:pPr>
        <w:jc w:val="both"/>
        <w:rPr>
          <w:lang w:val="es-VE"/>
        </w:rPr>
      </w:pPr>
    </w:p>
    <w:tbl>
      <w:tblPr>
        <w:tblpPr w:leftFromText="141" w:rightFromText="141" w:vertAnchor="text" w:horzAnchor="margin" w:tblpXSpec="center" w:tblpY="-265"/>
        <w:tblW w:w="11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5B8B7" w:themeFill="accent2" w:themeFillTint="66"/>
        <w:tblCellMar>
          <w:left w:w="70" w:type="dxa"/>
          <w:right w:w="70" w:type="dxa"/>
        </w:tblCellMar>
        <w:tblLook w:val="0000" w:firstRow="0" w:lastRow="0" w:firstColumn="0" w:lastColumn="0" w:noHBand="0" w:noVBand="0"/>
      </w:tblPr>
      <w:tblGrid>
        <w:gridCol w:w="11260"/>
      </w:tblGrid>
      <w:tr w:rsidR="00C1712A" w:rsidRPr="00423EDD" w14:paraId="7B36B9F1" w14:textId="77777777" w:rsidTr="00423EDD">
        <w:trPr>
          <w:trHeight w:val="340"/>
        </w:trPr>
        <w:tc>
          <w:tcPr>
            <w:tcW w:w="11260" w:type="dxa"/>
            <w:tcBorders>
              <w:right w:val="nil"/>
            </w:tcBorders>
            <w:shd w:val="clear" w:color="auto" w:fill="000000" w:themeFill="text1"/>
          </w:tcPr>
          <w:p w14:paraId="1889D82B" w14:textId="6D490BA7" w:rsidR="00C1712A" w:rsidRPr="00D35371" w:rsidRDefault="00D35371" w:rsidP="00D35371">
            <w:pPr>
              <w:autoSpaceDE w:val="0"/>
              <w:autoSpaceDN w:val="0"/>
              <w:adjustRightInd w:val="0"/>
              <w:jc w:val="center"/>
              <w:rPr>
                <w:b/>
                <w:lang w:val="es-VE"/>
              </w:rPr>
            </w:pPr>
            <w:r w:rsidRPr="00D35371">
              <w:rPr>
                <w:b/>
                <w:bCs/>
              </w:rPr>
              <w:lastRenderedPageBreak/>
              <w:t>I.</w:t>
            </w:r>
            <w:r>
              <w:rPr>
                <w:b/>
                <w:bCs/>
              </w:rPr>
              <w:t xml:space="preserve"> </w:t>
            </w:r>
            <w:r w:rsidR="00A71CBD" w:rsidRPr="00D35371">
              <w:rPr>
                <w:b/>
                <w:bCs/>
              </w:rPr>
              <w:t>GENERALIDADES</w:t>
            </w:r>
          </w:p>
        </w:tc>
      </w:tr>
    </w:tbl>
    <w:p w14:paraId="7D8847F6" w14:textId="77777777" w:rsidR="00906CB7" w:rsidRPr="00423EDD" w:rsidRDefault="00906CB7" w:rsidP="004A5E95">
      <w:pPr>
        <w:jc w:val="both"/>
        <w:rPr>
          <w:lang w:val="es-VE"/>
        </w:rPr>
      </w:pPr>
    </w:p>
    <w:p w14:paraId="53BA2CF0" w14:textId="77777777" w:rsidR="001E6B28" w:rsidRDefault="007A4A31" w:rsidP="00596A9F">
      <w:pPr>
        <w:pStyle w:val="Default"/>
        <w:numPr>
          <w:ilvl w:val="0"/>
          <w:numId w:val="5"/>
        </w:numPr>
        <w:spacing w:line="360" w:lineRule="auto"/>
        <w:ind w:left="0" w:hanging="284"/>
        <w:jc w:val="both"/>
        <w:outlineLvl w:val="0"/>
        <w:rPr>
          <w:rFonts w:ascii="Times New Roman" w:hAnsi="Times New Roman" w:cs="Times New Roman"/>
          <w:b/>
          <w:bCs/>
        </w:rPr>
      </w:pPr>
      <w:bookmarkStart w:id="0" w:name="_Toc381968992"/>
      <w:r>
        <w:rPr>
          <w:rFonts w:ascii="Times New Roman" w:hAnsi="Times New Roman" w:cs="Times New Roman"/>
          <w:b/>
          <w:bCs/>
        </w:rPr>
        <w:t>Objetivo</w:t>
      </w:r>
    </w:p>
    <w:p w14:paraId="2C2A4475" w14:textId="05B670F0" w:rsidR="009B2667" w:rsidRPr="000B3A5E" w:rsidRDefault="00B974C1" w:rsidP="009B2667">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0B3A5E">
        <w:rPr>
          <w:rFonts w:ascii="Times New Roman" w:hAnsi="Times New Roman"/>
          <w:sz w:val="24"/>
          <w:szCs w:val="24"/>
          <w:lang w:val="es-ES"/>
        </w:rPr>
        <w:t>Establecer</w:t>
      </w:r>
      <w:r w:rsidR="00E07E87" w:rsidRPr="000B3A5E">
        <w:rPr>
          <w:rFonts w:ascii="Times New Roman" w:hAnsi="Times New Roman"/>
          <w:sz w:val="24"/>
          <w:szCs w:val="24"/>
          <w:lang w:val="es-ES"/>
        </w:rPr>
        <w:t xml:space="preserve"> las acciones y controles necesarios para realizar el proceso de </w:t>
      </w:r>
      <w:r w:rsidR="002636B6" w:rsidRPr="000B3A5E">
        <w:rPr>
          <w:rFonts w:ascii="Times New Roman" w:hAnsi="Times New Roman"/>
          <w:sz w:val="24"/>
          <w:szCs w:val="24"/>
          <w:lang w:val="es-ES"/>
        </w:rPr>
        <w:t xml:space="preserve"> </w:t>
      </w:r>
      <w:r w:rsidR="000B3A5E" w:rsidRPr="000B3A5E">
        <w:rPr>
          <w:rFonts w:ascii="Times New Roman" w:hAnsi="Times New Roman"/>
          <w:sz w:val="24"/>
          <w:szCs w:val="24"/>
          <w:lang w:val="es-ES"/>
        </w:rPr>
        <w:t xml:space="preserve">solicitud de garantías, así como también, </w:t>
      </w:r>
      <w:r w:rsidR="000B3A5E">
        <w:rPr>
          <w:rFonts w:ascii="Times New Roman" w:hAnsi="Times New Roman"/>
          <w:sz w:val="24"/>
          <w:szCs w:val="24"/>
          <w:lang w:val="es-ES"/>
        </w:rPr>
        <w:t>d</w:t>
      </w:r>
      <w:r w:rsidR="009B2667" w:rsidRPr="000B3A5E">
        <w:rPr>
          <w:rFonts w:ascii="Times New Roman" w:hAnsi="Times New Roman"/>
          <w:sz w:val="24"/>
          <w:szCs w:val="24"/>
          <w:lang w:val="es-ES"/>
        </w:rPr>
        <w:t xml:space="preserve">ar a conocer al cliente de </w:t>
      </w:r>
      <w:r w:rsidR="000B3A5E">
        <w:rPr>
          <w:rFonts w:ascii="Times New Roman" w:hAnsi="Times New Roman"/>
          <w:sz w:val="24"/>
          <w:szCs w:val="24"/>
          <w:lang w:val="es-ES"/>
        </w:rPr>
        <w:t>L</w:t>
      </w:r>
      <w:r w:rsidR="009B2667" w:rsidRPr="000B3A5E">
        <w:rPr>
          <w:rFonts w:ascii="Times New Roman" w:hAnsi="Times New Roman"/>
          <w:sz w:val="24"/>
          <w:szCs w:val="24"/>
          <w:lang w:val="es-ES"/>
        </w:rPr>
        <w:t>a Campana Servicios de Aceros S.A sus responsabilidades, obligaciones y beneficios al adquirir nuestr</w:t>
      </w:r>
      <w:r w:rsidR="00444B9A">
        <w:rPr>
          <w:rFonts w:ascii="Times New Roman" w:hAnsi="Times New Roman"/>
          <w:sz w:val="24"/>
          <w:szCs w:val="24"/>
          <w:lang w:val="es-ES"/>
        </w:rPr>
        <w:t>a</w:t>
      </w:r>
      <w:r w:rsidR="009B2667" w:rsidRPr="000B3A5E">
        <w:rPr>
          <w:rFonts w:ascii="Times New Roman" w:hAnsi="Times New Roman"/>
          <w:sz w:val="24"/>
          <w:szCs w:val="24"/>
          <w:lang w:val="es-ES"/>
        </w:rPr>
        <w:t xml:space="preserve">s </w:t>
      </w:r>
      <w:r w:rsidR="00444B9A">
        <w:rPr>
          <w:rFonts w:ascii="Times New Roman" w:hAnsi="Times New Roman"/>
          <w:sz w:val="24"/>
          <w:szCs w:val="24"/>
          <w:lang w:val="es-ES"/>
        </w:rPr>
        <w:t>cubiertas</w:t>
      </w:r>
      <w:r w:rsidR="009B2667" w:rsidRPr="000B3A5E">
        <w:rPr>
          <w:rFonts w:ascii="Times New Roman" w:hAnsi="Times New Roman"/>
          <w:sz w:val="24"/>
          <w:szCs w:val="24"/>
          <w:lang w:val="es-ES"/>
        </w:rPr>
        <w:t xml:space="preserve"> a través de los puntos autorizados.</w:t>
      </w:r>
    </w:p>
    <w:p w14:paraId="25B80AD1" w14:textId="1660D6D3" w:rsidR="00C60C2F" w:rsidRPr="00C60C2F" w:rsidRDefault="00C60C2F" w:rsidP="00596A9F">
      <w:pPr>
        <w:pStyle w:val="Default"/>
        <w:numPr>
          <w:ilvl w:val="0"/>
          <w:numId w:val="5"/>
        </w:numPr>
        <w:spacing w:line="360" w:lineRule="auto"/>
        <w:ind w:left="0" w:hanging="284"/>
        <w:jc w:val="both"/>
        <w:outlineLvl w:val="0"/>
        <w:rPr>
          <w:rFonts w:ascii="Times New Roman" w:hAnsi="Times New Roman" w:cs="Times New Roman"/>
          <w:b/>
          <w:bCs/>
        </w:rPr>
      </w:pPr>
      <w:r w:rsidRPr="00C60C2F">
        <w:rPr>
          <w:rFonts w:ascii="Times New Roman" w:hAnsi="Times New Roman" w:cs="Times New Roman"/>
          <w:b/>
          <w:bCs/>
        </w:rPr>
        <w:t>Alcance</w:t>
      </w:r>
    </w:p>
    <w:p w14:paraId="356D301C" w14:textId="28FFA06A" w:rsidR="005E4194" w:rsidRDefault="00E7168D" w:rsidP="00596A9F">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E7168D">
        <w:rPr>
          <w:rFonts w:ascii="Times New Roman" w:hAnsi="Times New Roman"/>
          <w:sz w:val="24"/>
          <w:szCs w:val="24"/>
          <w:lang w:val="es-ES"/>
        </w:rPr>
        <w:t xml:space="preserve">El </w:t>
      </w:r>
      <w:r w:rsidR="00444B9A">
        <w:rPr>
          <w:rFonts w:ascii="Times New Roman" w:hAnsi="Times New Roman"/>
          <w:sz w:val="24"/>
          <w:szCs w:val="24"/>
          <w:lang w:val="es-ES"/>
        </w:rPr>
        <w:t xml:space="preserve">siguiente documento </w:t>
      </w:r>
      <w:r w:rsidR="000B3A5E">
        <w:rPr>
          <w:rFonts w:ascii="Times New Roman" w:hAnsi="Times New Roman"/>
          <w:sz w:val="24"/>
          <w:szCs w:val="24"/>
          <w:lang w:val="es-ES"/>
        </w:rPr>
        <w:t xml:space="preserve">aplica para </w:t>
      </w:r>
      <w:r w:rsidR="00444B9A">
        <w:rPr>
          <w:rFonts w:ascii="Times New Roman" w:hAnsi="Times New Roman"/>
          <w:sz w:val="24"/>
          <w:szCs w:val="24"/>
          <w:lang w:val="es-ES"/>
        </w:rPr>
        <w:t xml:space="preserve">las cubiertas </w:t>
      </w:r>
      <w:r w:rsidR="000B3A5E">
        <w:rPr>
          <w:rFonts w:ascii="Times New Roman" w:hAnsi="Times New Roman"/>
          <w:sz w:val="24"/>
          <w:szCs w:val="24"/>
          <w:lang w:val="es-ES"/>
        </w:rPr>
        <w:t>de La</w:t>
      </w:r>
      <w:r w:rsidR="002636B6" w:rsidRPr="00E7168D">
        <w:rPr>
          <w:rFonts w:ascii="Times New Roman" w:hAnsi="Times New Roman"/>
          <w:sz w:val="24"/>
          <w:szCs w:val="24"/>
          <w:lang w:val="es-ES"/>
        </w:rPr>
        <w:t xml:space="preserve"> Campana Servicios de Acero</w:t>
      </w:r>
      <w:r w:rsidR="001176EB">
        <w:rPr>
          <w:rFonts w:ascii="Times New Roman" w:hAnsi="Times New Roman"/>
          <w:sz w:val="24"/>
          <w:szCs w:val="24"/>
          <w:lang w:val="es-ES"/>
        </w:rPr>
        <w:t xml:space="preserve"> distribuidos en cualquiera de sus sedes; excepto los productos calificados como SEGUNDAS.</w:t>
      </w:r>
    </w:p>
    <w:p w14:paraId="21C643B9" w14:textId="32257361" w:rsidR="00C60C2F" w:rsidRPr="002A7637" w:rsidRDefault="00C60C2F" w:rsidP="00596A9F">
      <w:pPr>
        <w:pStyle w:val="Default"/>
        <w:numPr>
          <w:ilvl w:val="0"/>
          <w:numId w:val="5"/>
        </w:numPr>
        <w:spacing w:line="360" w:lineRule="auto"/>
        <w:ind w:left="0" w:hanging="284"/>
        <w:jc w:val="both"/>
        <w:outlineLvl w:val="0"/>
        <w:rPr>
          <w:rFonts w:ascii="Times New Roman" w:hAnsi="Times New Roman" w:cs="Times New Roman"/>
          <w:b/>
          <w:bCs/>
        </w:rPr>
      </w:pPr>
      <w:r w:rsidRPr="002A7637">
        <w:rPr>
          <w:rFonts w:ascii="Times New Roman" w:hAnsi="Times New Roman" w:cs="Times New Roman"/>
          <w:b/>
          <w:bCs/>
        </w:rPr>
        <w:t>Definiciones</w:t>
      </w:r>
    </w:p>
    <w:p w14:paraId="6A43D40D" w14:textId="77777777" w:rsidR="009B26A2" w:rsidRPr="001427E5"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1427E5">
        <w:rPr>
          <w:rFonts w:ascii="Times New Roman" w:hAnsi="Times New Roman"/>
          <w:b/>
          <w:sz w:val="24"/>
          <w:szCs w:val="24"/>
          <w:lang w:val="es-ES"/>
        </w:rPr>
        <w:t>Cliente:</w:t>
      </w:r>
      <w:r>
        <w:rPr>
          <w:rFonts w:ascii="Times New Roman" w:hAnsi="Times New Roman"/>
          <w:sz w:val="24"/>
          <w:szCs w:val="24"/>
          <w:lang w:val="es-ES"/>
        </w:rPr>
        <w:t xml:space="preserve"> Q</w:t>
      </w:r>
      <w:r w:rsidRPr="001427E5">
        <w:rPr>
          <w:rFonts w:ascii="Times New Roman" w:hAnsi="Times New Roman"/>
          <w:sz w:val="24"/>
          <w:szCs w:val="24"/>
          <w:lang w:val="es-ES"/>
        </w:rPr>
        <w:t>uien adquiere los productos, será reconocido en adelante como el CONSUMIDOR, independiente de que sea o no el consumidor final del producto.</w:t>
      </w:r>
    </w:p>
    <w:p w14:paraId="472AF37A" w14:textId="77777777" w:rsidR="009B26A2" w:rsidRPr="00B33FCA" w:rsidRDefault="009B26A2" w:rsidP="009B26A2">
      <w:pPr>
        <w:pStyle w:val="Prrafodelista"/>
        <w:numPr>
          <w:ilvl w:val="0"/>
          <w:numId w:val="7"/>
        </w:numPr>
        <w:tabs>
          <w:tab w:val="left" w:pos="709"/>
        </w:tabs>
        <w:autoSpaceDE w:val="0"/>
        <w:autoSpaceDN w:val="0"/>
        <w:adjustRightInd w:val="0"/>
        <w:spacing w:line="360" w:lineRule="auto"/>
        <w:jc w:val="both"/>
        <w:rPr>
          <w:rFonts w:ascii="Times New Roman" w:hAnsi="Times New Roman"/>
          <w:sz w:val="24"/>
          <w:szCs w:val="24"/>
          <w:lang w:val="es-ES"/>
        </w:rPr>
      </w:pPr>
      <w:r>
        <w:rPr>
          <w:rFonts w:ascii="Times New Roman" w:hAnsi="Times New Roman"/>
          <w:b/>
          <w:sz w:val="24"/>
          <w:szCs w:val="24"/>
          <w:lang w:val="es-ES"/>
        </w:rPr>
        <w:t xml:space="preserve">Garantía: </w:t>
      </w:r>
      <w:r w:rsidRPr="001427E5">
        <w:rPr>
          <w:rFonts w:ascii="Times New Roman" w:hAnsi="Times New Roman"/>
          <w:szCs w:val="24"/>
          <w:lang w:val="es-ES"/>
        </w:rPr>
        <w:t>Protege durante un tiempo determinado frente a la falta de conformidad o a los defectos existentes en el momento de la compraventa.</w:t>
      </w:r>
    </w:p>
    <w:p w14:paraId="55CB79B8" w14:textId="77777777" w:rsidR="009B26A2" w:rsidRDefault="009B26A2" w:rsidP="009B26A2">
      <w:pPr>
        <w:pStyle w:val="Prrafodelista"/>
        <w:numPr>
          <w:ilvl w:val="0"/>
          <w:numId w:val="7"/>
        </w:numPr>
        <w:tabs>
          <w:tab w:val="left" w:pos="709"/>
        </w:tabs>
        <w:autoSpaceDE w:val="0"/>
        <w:autoSpaceDN w:val="0"/>
        <w:adjustRightInd w:val="0"/>
        <w:spacing w:line="360" w:lineRule="auto"/>
        <w:jc w:val="both"/>
        <w:rPr>
          <w:rFonts w:ascii="Times New Roman" w:hAnsi="Times New Roman"/>
          <w:sz w:val="24"/>
          <w:szCs w:val="24"/>
          <w:lang w:val="es-ES"/>
        </w:rPr>
      </w:pPr>
      <w:r>
        <w:rPr>
          <w:rFonts w:ascii="Times New Roman" w:hAnsi="Times New Roman"/>
          <w:b/>
          <w:sz w:val="24"/>
          <w:szCs w:val="24"/>
          <w:lang w:val="es-ES"/>
        </w:rPr>
        <w:t>Proveedor:</w:t>
      </w:r>
      <w:r>
        <w:rPr>
          <w:rFonts w:ascii="Times New Roman" w:hAnsi="Times New Roman"/>
          <w:sz w:val="24"/>
          <w:szCs w:val="24"/>
          <w:lang w:val="es-ES"/>
        </w:rPr>
        <w:t xml:space="preserve"> </w:t>
      </w:r>
      <w:r w:rsidRPr="001427E5">
        <w:rPr>
          <w:rFonts w:ascii="Times New Roman" w:hAnsi="Times New Roman"/>
          <w:sz w:val="24"/>
          <w:szCs w:val="24"/>
          <w:lang w:val="es-ES"/>
        </w:rPr>
        <w:t xml:space="preserve">La Campana Servicios </w:t>
      </w:r>
      <w:r>
        <w:rPr>
          <w:rFonts w:ascii="Times New Roman" w:hAnsi="Times New Roman"/>
          <w:sz w:val="24"/>
          <w:szCs w:val="24"/>
          <w:lang w:val="es-ES"/>
        </w:rPr>
        <w:t>d</w:t>
      </w:r>
      <w:r w:rsidRPr="001427E5">
        <w:rPr>
          <w:rFonts w:ascii="Times New Roman" w:hAnsi="Times New Roman"/>
          <w:sz w:val="24"/>
          <w:szCs w:val="24"/>
          <w:lang w:val="es-ES"/>
        </w:rPr>
        <w:t>e Acero S.A., quién en adelante será reconocido como el Proveedor</w:t>
      </w:r>
      <w:r>
        <w:rPr>
          <w:rFonts w:ascii="Times New Roman" w:hAnsi="Times New Roman"/>
          <w:sz w:val="24"/>
          <w:szCs w:val="24"/>
          <w:lang w:val="es-ES"/>
        </w:rPr>
        <w:t xml:space="preserve">. </w:t>
      </w:r>
    </w:p>
    <w:p w14:paraId="4EAC1478" w14:textId="643282B3" w:rsidR="00885966" w:rsidRPr="00FA781D" w:rsidRDefault="00885966" w:rsidP="00596A9F">
      <w:pPr>
        <w:pStyle w:val="Default"/>
        <w:numPr>
          <w:ilvl w:val="0"/>
          <w:numId w:val="5"/>
        </w:numPr>
        <w:spacing w:line="360" w:lineRule="auto"/>
        <w:ind w:left="0" w:hanging="284"/>
        <w:jc w:val="both"/>
        <w:outlineLvl w:val="0"/>
        <w:rPr>
          <w:rFonts w:ascii="Times New Roman" w:hAnsi="Times New Roman" w:cs="Times New Roman"/>
          <w:b/>
          <w:bCs/>
        </w:rPr>
      </w:pPr>
      <w:r w:rsidRPr="00885966">
        <w:rPr>
          <w:rFonts w:ascii="Times New Roman" w:hAnsi="Times New Roman"/>
          <w:b/>
          <w:bCs/>
        </w:rPr>
        <w:t>Disposiciones Generales</w:t>
      </w:r>
    </w:p>
    <w:bookmarkEnd w:id="0"/>
    <w:p w14:paraId="3421EF29" w14:textId="77777777" w:rsidR="009B26A2" w:rsidRPr="001427E5" w:rsidRDefault="009B26A2" w:rsidP="009B26A2">
      <w:pPr>
        <w:pStyle w:val="Sinespaciado"/>
        <w:rPr>
          <w:rFonts w:ascii="Times New Roman" w:hAnsi="Times New Roman"/>
          <w:sz w:val="24"/>
          <w:szCs w:val="24"/>
        </w:rPr>
      </w:pPr>
      <w:r w:rsidRPr="001427E5">
        <w:rPr>
          <w:rFonts w:ascii="Times New Roman" w:hAnsi="Times New Roman"/>
          <w:sz w:val="24"/>
          <w:szCs w:val="24"/>
        </w:rPr>
        <w:t xml:space="preserve">Para poder aplicar a la garantía, el producto no puede presentar señales evidentes de maltrato, mal uso </w:t>
      </w:r>
      <w:proofErr w:type="gramStart"/>
      <w:r w:rsidRPr="001427E5">
        <w:rPr>
          <w:rFonts w:ascii="Times New Roman" w:hAnsi="Times New Roman"/>
          <w:sz w:val="24"/>
          <w:szCs w:val="24"/>
        </w:rPr>
        <w:t>o</w:t>
      </w:r>
      <w:proofErr w:type="gramEnd"/>
      <w:r w:rsidRPr="001427E5">
        <w:rPr>
          <w:rFonts w:ascii="Times New Roman" w:hAnsi="Times New Roman"/>
          <w:sz w:val="24"/>
          <w:szCs w:val="24"/>
        </w:rPr>
        <w:t xml:space="preserve"> manipulación inadecuada sobre el mismo por parte del consumidor. Solamente serán cubiertos por garantía, los productos reclamados por el consumidor que, al ser diagnosticados por el departamento técnico del proveedor, se determine que</w:t>
      </w:r>
      <w:r w:rsidRPr="001427E5">
        <w:rPr>
          <w:rFonts w:ascii="Times New Roman" w:hAnsi="Times New Roman"/>
        </w:rPr>
        <w:t xml:space="preserve"> </w:t>
      </w:r>
      <w:r w:rsidRPr="001427E5">
        <w:rPr>
          <w:rFonts w:ascii="Times New Roman" w:hAnsi="Times New Roman"/>
          <w:sz w:val="24"/>
          <w:szCs w:val="24"/>
        </w:rPr>
        <w:t xml:space="preserve">la falla obedece netamente a problemas de calidad y/o de fabricación. </w:t>
      </w:r>
    </w:p>
    <w:p w14:paraId="14E0BAA9" w14:textId="77777777" w:rsidR="009B26A2" w:rsidRDefault="009B26A2" w:rsidP="009B26A2">
      <w:pPr>
        <w:pStyle w:val="Sinespaciado"/>
        <w:rPr>
          <w:rFonts w:ascii="Arial" w:hAnsi="Arial" w:cs="Arial"/>
          <w:sz w:val="24"/>
          <w:szCs w:val="24"/>
        </w:rPr>
      </w:pPr>
    </w:p>
    <w:p w14:paraId="2FBD9F29" w14:textId="63D92334" w:rsidR="009B26A2" w:rsidRDefault="00FB5F4E" w:rsidP="009B26A2">
      <w:pPr>
        <w:pStyle w:val="Sinespaciado"/>
        <w:rPr>
          <w:rFonts w:ascii="Times New Roman" w:hAnsi="Times New Roman"/>
          <w:bCs/>
          <w:color w:val="000000"/>
          <w:sz w:val="24"/>
          <w:szCs w:val="24"/>
          <w:lang w:eastAsia="es-VE"/>
        </w:rPr>
      </w:pPr>
      <w:r w:rsidRPr="00FB5F4E">
        <w:rPr>
          <w:rFonts w:ascii="Times New Roman" w:hAnsi="Times New Roman"/>
          <w:b/>
          <w:sz w:val="24"/>
          <w:szCs w:val="24"/>
          <w:u w:val="single"/>
          <w:lang w:val="es-ES" w:eastAsia="es-ES"/>
        </w:rPr>
        <w:t>Exclusiones de la Garantía</w:t>
      </w:r>
      <w:r w:rsidRPr="00FB5F4E">
        <w:rPr>
          <w:rFonts w:ascii="Times New Roman" w:hAnsi="Times New Roman"/>
          <w:b/>
          <w:sz w:val="24"/>
          <w:szCs w:val="24"/>
          <w:u w:val="single"/>
          <w:lang w:val="es-ES" w:eastAsia="es-ES"/>
        </w:rPr>
        <w:t>:</w:t>
      </w:r>
      <w:r w:rsidRPr="00FB5F4E">
        <w:t xml:space="preserve"> </w:t>
      </w:r>
      <w:r w:rsidRPr="00FB5F4E">
        <w:rPr>
          <w:rFonts w:ascii="Times New Roman" w:eastAsia="Calibri" w:hAnsi="Times New Roman"/>
          <w:sz w:val="24"/>
          <w:szCs w:val="24"/>
          <w:lang w:val="es-ES" w:eastAsia="en-US"/>
        </w:rPr>
        <w:t>No</w:t>
      </w:r>
      <w:r w:rsidRPr="00FB5F4E">
        <w:rPr>
          <w:rFonts w:ascii="Times New Roman" w:eastAsia="Calibri" w:hAnsi="Times New Roman"/>
          <w:sz w:val="24"/>
          <w:szCs w:val="24"/>
          <w:lang w:val="es-ES" w:eastAsia="en-US"/>
        </w:rPr>
        <w:t xml:space="preserve"> está incluido en esta garantía lo siguiente:</w:t>
      </w:r>
    </w:p>
    <w:p w14:paraId="2ED83BDC" w14:textId="77777777" w:rsidR="00FB5F4E" w:rsidRDefault="00FB5F4E" w:rsidP="009B26A2">
      <w:pPr>
        <w:pStyle w:val="Sinespaciado"/>
        <w:rPr>
          <w:rFonts w:ascii="Arial" w:hAnsi="Arial" w:cs="Arial"/>
          <w:sz w:val="24"/>
          <w:szCs w:val="24"/>
        </w:rPr>
      </w:pPr>
    </w:p>
    <w:p w14:paraId="188FB5D3" w14:textId="77777777" w:rsidR="009B26A2" w:rsidRPr="001427E5"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1427E5">
        <w:rPr>
          <w:rFonts w:ascii="Times New Roman" w:hAnsi="Times New Roman"/>
          <w:sz w:val="24"/>
          <w:szCs w:val="24"/>
          <w:lang w:val="es-ES"/>
        </w:rPr>
        <w:t>Producto vendido como no conforme (Productos de segunda)</w:t>
      </w:r>
    </w:p>
    <w:p w14:paraId="5C3F0F88" w14:textId="77777777" w:rsidR="009B26A2"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1427E5">
        <w:rPr>
          <w:rFonts w:ascii="Times New Roman" w:hAnsi="Times New Roman"/>
          <w:sz w:val="24"/>
          <w:szCs w:val="24"/>
          <w:lang w:val="es-ES"/>
        </w:rPr>
        <w:t>Producto</w:t>
      </w:r>
      <w:r>
        <w:rPr>
          <w:rFonts w:ascii="Times New Roman" w:hAnsi="Times New Roman"/>
          <w:sz w:val="24"/>
          <w:szCs w:val="24"/>
          <w:lang w:val="es-ES"/>
        </w:rPr>
        <w:t xml:space="preserve">s </w:t>
      </w:r>
      <w:r w:rsidRPr="00CC2435">
        <w:rPr>
          <w:rFonts w:ascii="Times New Roman" w:eastAsia="Times New Roman" w:hAnsi="Times New Roman" w:cs="Arial"/>
          <w:bCs/>
          <w:color w:val="000000"/>
          <w:sz w:val="24"/>
          <w:szCs w:val="24"/>
          <w:lang w:eastAsia="es-VE"/>
        </w:rPr>
        <w:t xml:space="preserve">en liquidación, </w:t>
      </w:r>
      <w:r>
        <w:rPr>
          <w:rFonts w:ascii="Times New Roman" w:eastAsia="Times New Roman" w:hAnsi="Times New Roman" w:cs="Arial"/>
          <w:bCs/>
          <w:color w:val="000000"/>
          <w:sz w:val="24"/>
          <w:szCs w:val="24"/>
          <w:lang w:eastAsia="es-VE"/>
        </w:rPr>
        <w:t>ofertas, promociones o donaciones</w:t>
      </w:r>
    </w:p>
    <w:p w14:paraId="11408A31" w14:textId="77777777" w:rsidR="009B26A2"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1427E5">
        <w:rPr>
          <w:rFonts w:ascii="Times New Roman" w:hAnsi="Times New Roman"/>
          <w:sz w:val="24"/>
          <w:szCs w:val="24"/>
          <w:lang w:val="es-ES"/>
        </w:rPr>
        <w:t xml:space="preserve">Reclamos sobre defectos que pudieran ser ostensibles al momento de la entrega sin nota de protesta en la remisión </w:t>
      </w:r>
    </w:p>
    <w:p w14:paraId="6CB73B6C" w14:textId="74024600" w:rsidR="009B26A2" w:rsidRPr="009B26A2"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9B26A2">
        <w:rPr>
          <w:rFonts w:ascii="Times New Roman" w:hAnsi="Times New Roman"/>
          <w:bCs/>
          <w:color w:val="000000"/>
          <w:sz w:val="24"/>
          <w:szCs w:val="24"/>
          <w:lang w:eastAsia="es-VE"/>
        </w:rPr>
        <w:t>Costos por conceptos de instalación, transporte, IVA.</w:t>
      </w:r>
    </w:p>
    <w:p w14:paraId="11E51409" w14:textId="77777777" w:rsidR="009B26A2"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sidRPr="001427E5">
        <w:rPr>
          <w:rFonts w:ascii="Times New Roman" w:hAnsi="Times New Roman"/>
          <w:sz w:val="24"/>
          <w:szCs w:val="24"/>
          <w:lang w:val="es-ES"/>
        </w:rPr>
        <w:t xml:space="preserve">Presentación de evidencias del mal uso, maltrato o manipulación inadecuada. </w:t>
      </w:r>
    </w:p>
    <w:p w14:paraId="1C3E5997" w14:textId="77777777" w:rsidR="009B26A2" w:rsidRPr="002F12C6" w:rsidRDefault="009B26A2" w:rsidP="009B26A2">
      <w:pPr>
        <w:pStyle w:val="Prrafodelista"/>
        <w:numPr>
          <w:ilvl w:val="0"/>
          <w:numId w:val="4"/>
        </w:numPr>
        <w:tabs>
          <w:tab w:val="num" w:pos="0"/>
          <w:tab w:val="left" w:pos="709"/>
        </w:tabs>
        <w:autoSpaceDE w:val="0"/>
        <w:autoSpaceDN w:val="0"/>
        <w:adjustRightInd w:val="0"/>
        <w:spacing w:line="360" w:lineRule="auto"/>
        <w:ind w:left="709" w:hanging="425"/>
        <w:jc w:val="both"/>
        <w:rPr>
          <w:rFonts w:ascii="Times New Roman" w:hAnsi="Times New Roman"/>
          <w:sz w:val="24"/>
          <w:szCs w:val="24"/>
          <w:lang w:val="es-ES"/>
        </w:rPr>
      </w:pPr>
      <w:r>
        <w:rPr>
          <w:rFonts w:ascii="Times New Roman" w:hAnsi="Times New Roman"/>
          <w:sz w:val="24"/>
          <w:szCs w:val="24"/>
          <w:lang w:val="es-ES"/>
        </w:rPr>
        <w:lastRenderedPageBreak/>
        <w:t>L</w:t>
      </w:r>
      <w:r w:rsidRPr="002F12C6">
        <w:rPr>
          <w:rFonts w:ascii="Times New Roman" w:eastAsia="Times New Roman" w:hAnsi="Times New Roman" w:cs="Arial"/>
          <w:bCs/>
          <w:color w:val="000000"/>
          <w:sz w:val="24"/>
          <w:szCs w:val="24"/>
          <w:lang w:eastAsia="es-VE"/>
        </w:rPr>
        <w:t>os productos reclamados por del cliente que al ser diagnosticados por el área técnica</w:t>
      </w:r>
      <w:r>
        <w:rPr>
          <w:rFonts w:ascii="Times New Roman" w:eastAsia="Times New Roman" w:hAnsi="Times New Roman" w:cs="Arial"/>
          <w:bCs/>
          <w:color w:val="000000"/>
          <w:sz w:val="24"/>
          <w:szCs w:val="24"/>
          <w:lang w:eastAsia="es-VE"/>
        </w:rPr>
        <w:t xml:space="preserve"> de</w:t>
      </w:r>
      <w:r w:rsidRPr="002F12C6">
        <w:rPr>
          <w:rFonts w:ascii="Times New Roman" w:eastAsia="Times New Roman" w:hAnsi="Times New Roman" w:cs="Arial"/>
          <w:bCs/>
          <w:color w:val="000000"/>
          <w:sz w:val="24"/>
          <w:szCs w:val="24"/>
          <w:lang w:eastAsia="es-VE"/>
        </w:rPr>
        <w:t>l Proveedor, se determine que la falla se debe a problemas de calidad y/o de fabricación.</w:t>
      </w:r>
    </w:p>
    <w:p w14:paraId="1EFFB1CD" w14:textId="77777777" w:rsidR="009B26A2" w:rsidRDefault="009B26A2" w:rsidP="009B26A2">
      <w:pPr>
        <w:ind w:left="284"/>
        <w:jc w:val="both"/>
        <w:rPr>
          <w:b/>
          <w:u w:val="single"/>
        </w:rPr>
      </w:pPr>
    </w:p>
    <w:p w14:paraId="5254C4F0" w14:textId="77777777" w:rsidR="009B26A2" w:rsidRDefault="009B26A2" w:rsidP="009B26A2">
      <w:pPr>
        <w:ind w:left="284"/>
        <w:jc w:val="both"/>
        <w:rPr>
          <w:rFonts w:cs="Arial"/>
          <w:bCs/>
          <w:color w:val="000000"/>
          <w:lang w:eastAsia="es-VE"/>
        </w:rPr>
      </w:pPr>
      <w:r w:rsidRPr="003A7059">
        <w:rPr>
          <w:b/>
          <w:u w:val="single"/>
        </w:rPr>
        <w:t>Procedimiento de atención y solución de garantías</w:t>
      </w:r>
    </w:p>
    <w:p w14:paraId="1913FF42" w14:textId="77777777" w:rsidR="009B26A2" w:rsidRDefault="009B26A2" w:rsidP="009B26A2">
      <w:pPr>
        <w:ind w:left="284"/>
        <w:jc w:val="both"/>
        <w:rPr>
          <w:rFonts w:cs="Arial"/>
          <w:bCs/>
          <w:color w:val="000000"/>
          <w:lang w:eastAsia="es-VE"/>
        </w:rPr>
      </w:pPr>
    </w:p>
    <w:p w14:paraId="2F34592D" w14:textId="77777777" w:rsidR="009B26A2" w:rsidRDefault="009B26A2" w:rsidP="009B26A2">
      <w:pPr>
        <w:ind w:left="284"/>
        <w:jc w:val="both"/>
        <w:rPr>
          <w:rFonts w:cs="Arial"/>
          <w:bCs/>
          <w:color w:val="000000"/>
          <w:lang w:eastAsia="es-VE"/>
        </w:rPr>
      </w:pPr>
      <w:r>
        <w:rPr>
          <w:rFonts w:cs="Arial"/>
          <w:bCs/>
          <w:color w:val="000000"/>
          <w:lang w:eastAsia="es-VE"/>
        </w:rPr>
        <w:t>Una vez se evidencie que el cliente cumple con algunos de los casos anteriormente descritos deberá realizar lo siguiente:</w:t>
      </w:r>
    </w:p>
    <w:p w14:paraId="064DD0CB" w14:textId="77777777" w:rsidR="009B26A2" w:rsidRPr="002F12C6" w:rsidRDefault="009B26A2" w:rsidP="009B26A2">
      <w:pPr>
        <w:ind w:left="284"/>
        <w:jc w:val="both"/>
        <w:rPr>
          <w:rFonts w:cs="Arial"/>
          <w:bCs/>
          <w:color w:val="000000"/>
          <w:lang w:eastAsia="es-VE"/>
        </w:rPr>
      </w:pPr>
    </w:p>
    <w:p w14:paraId="724FAD1F" w14:textId="7F0A271C" w:rsidR="009B26A2" w:rsidRDefault="009B26A2" w:rsidP="009B26A2">
      <w:pPr>
        <w:pStyle w:val="Prrafodelista"/>
        <w:numPr>
          <w:ilvl w:val="1"/>
          <w:numId w:val="9"/>
        </w:numPr>
        <w:jc w:val="both"/>
        <w:rPr>
          <w:rFonts w:ascii="Times New Roman" w:eastAsia="Times New Roman" w:hAnsi="Times New Roman" w:cs="Arial"/>
          <w:bCs/>
          <w:color w:val="000000"/>
          <w:sz w:val="24"/>
          <w:szCs w:val="24"/>
          <w:lang w:eastAsia="es-VE"/>
        </w:rPr>
      </w:pPr>
      <w:r>
        <w:rPr>
          <w:rFonts w:ascii="Times New Roman" w:eastAsia="Times New Roman" w:hAnsi="Times New Roman" w:cs="Arial"/>
          <w:bCs/>
          <w:color w:val="000000"/>
          <w:sz w:val="24"/>
          <w:szCs w:val="24"/>
          <w:lang w:eastAsia="es-VE"/>
        </w:rPr>
        <w:t xml:space="preserve">Diligenciar y entregar el </w:t>
      </w:r>
      <w:r w:rsidRPr="005E7188">
        <w:rPr>
          <w:rFonts w:ascii="Times New Roman" w:eastAsia="Times New Roman" w:hAnsi="Times New Roman" w:cs="Arial"/>
          <w:bCs/>
          <w:color w:val="000000"/>
          <w:sz w:val="24"/>
          <w:szCs w:val="24"/>
          <w:lang w:eastAsia="es-VE"/>
        </w:rPr>
        <w:t>FR-GO-01</w:t>
      </w:r>
      <w:r>
        <w:rPr>
          <w:rFonts w:ascii="Times New Roman" w:eastAsia="Times New Roman" w:hAnsi="Times New Roman" w:cs="Arial"/>
          <w:bCs/>
          <w:color w:val="000000"/>
          <w:sz w:val="24"/>
          <w:szCs w:val="24"/>
          <w:lang w:eastAsia="es-VE"/>
        </w:rPr>
        <w:t>4</w:t>
      </w:r>
      <w:r w:rsidRPr="005E7188">
        <w:rPr>
          <w:rFonts w:ascii="Times New Roman" w:eastAsia="Times New Roman" w:hAnsi="Times New Roman" w:cs="Arial"/>
          <w:bCs/>
          <w:color w:val="000000"/>
          <w:sz w:val="24"/>
          <w:szCs w:val="24"/>
          <w:lang w:eastAsia="es-VE"/>
        </w:rPr>
        <w:t xml:space="preserve"> Formato Solicitud de Garantías</w:t>
      </w:r>
      <w:r>
        <w:rPr>
          <w:rFonts w:ascii="Times New Roman" w:eastAsia="Times New Roman" w:hAnsi="Times New Roman" w:cs="Arial"/>
          <w:bCs/>
          <w:color w:val="000000"/>
          <w:sz w:val="24"/>
          <w:szCs w:val="24"/>
          <w:lang w:eastAsia="es-VE"/>
        </w:rPr>
        <w:t xml:space="preserve"> Cubiertas. </w:t>
      </w:r>
    </w:p>
    <w:p w14:paraId="75B172FF" w14:textId="77777777" w:rsidR="009B26A2" w:rsidRDefault="009B26A2" w:rsidP="009B26A2">
      <w:pPr>
        <w:pStyle w:val="Prrafodelista"/>
        <w:numPr>
          <w:ilvl w:val="1"/>
          <w:numId w:val="9"/>
        </w:numPr>
        <w:jc w:val="both"/>
        <w:rPr>
          <w:rFonts w:ascii="Times New Roman" w:eastAsia="Times New Roman" w:hAnsi="Times New Roman" w:cs="Arial"/>
          <w:bCs/>
          <w:color w:val="000000"/>
          <w:sz w:val="24"/>
          <w:szCs w:val="24"/>
          <w:lang w:eastAsia="es-VE"/>
        </w:rPr>
      </w:pPr>
      <w:r>
        <w:rPr>
          <w:rFonts w:ascii="Times New Roman" w:eastAsia="Times New Roman" w:hAnsi="Times New Roman" w:cs="Arial"/>
          <w:bCs/>
          <w:color w:val="000000"/>
          <w:sz w:val="24"/>
          <w:szCs w:val="24"/>
          <w:lang w:eastAsia="es-VE"/>
        </w:rPr>
        <w:t>Adjuntar la F</w:t>
      </w:r>
      <w:r w:rsidRPr="00CB6FE0">
        <w:rPr>
          <w:rFonts w:ascii="Times New Roman" w:eastAsia="Times New Roman" w:hAnsi="Times New Roman" w:cs="Arial"/>
          <w:bCs/>
          <w:color w:val="000000"/>
          <w:sz w:val="24"/>
          <w:szCs w:val="24"/>
          <w:lang w:eastAsia="es-VE"/>
        </w:rPr>
        <w:t xml:space="preserve">actura y </w:t>
      </w:r>
      <w:r>
        <w:rPr>
          <w:rFonts w:ascii="Times New Roman" w:eastAsia="Times New Roman" w:hAnsi="Times New Roman" w:cs="Arial"/>
          <w:bCs/>
          <w:color w:val="000000"/>
          <w:sz w:val="24"/>
          <w:szCs w:val="24"/>
          <w:lang w:eastAsia="es-VE"/>
        </w:rPr>
        <w:t>registro fotográfico</w:t>
      </w:r>
      <w:r w:rsidRPr="00CB6FE0">
        <w:rPr>
          <w:rFonts w:ascii="Times New Roman" w:eastAsia="Times New Roman" w:hAnsi="Times New Roman" w:cs="Arial"/>
          <w:bCs/>
          <w:color w:val="000000"/>
          <w:sz w:val="24"/>
          <w:szCs w:val="24"/>
          <w:lang w:eastAsia="es-VE"/>
        </w:rPr>
        <w:t xml:space="preserve"> del producto que ilustren con claridad el daño que presenta, con la finalidad de que el PROVEEEDOR pueda </w:t>
      </w:r>
      <w:r>
        <w:rPr>
          <w:rFonts w:ascii="Times New Roman" w:eastAsia="Times New Roman" w:hAnsi="Times New Roman" w:cs="Arial"/>
          <w:bCs/>
          <w:color w:val="000000"/>
          <w:sz w:val="24"/>
          <w:szCs w:val="24"/>
          <w:lang w:eastAsia="es-VE"/>
        </w:rPr>
        <w:t>determinar</w:t>
      </w:r>
      <w:r w:rsidRPr="00CB6FE0">
        <w:rPr>
          <w:rFonts w:ascii="Times New Roman" w:eastAsia="Times New Roman" w:hAnsi="Times New Roman" w:cs="Arial"/>
          <w:bCs/>
          <w:color w:val="000000"/>
          <w:sz w:val="24"/>
          <w:szCs w:val="24"/>
          <w:lang w:eastAsia="es-VE"/>
        </w:rPr>
        <w:t xml:space="preserve"> de manera clara y oportuna </w:t>
      </w:r>
      <w:r>
        <w:rPr>
          <w:rFonts w:ascii="Times New Roman" w:eastAsia="Times New Roman" w:hAnsi="Times New Roman" w:cs="Arial"/>
          <w:bCs/>
          <w:color w:val="000000"/>
          <w:sz w:val="24"/>
          <w:szCs w:val="24"/>
          <w:lang w:eastAsia="es-VE"/>
        </w:rPr>
        <w:t>si</w:t>
      </w:r>
      <w:r w:rsidRPr="00CB6FE0">
        <w:rPr>
          <w:rFonts w:ascii="Times New Roman" w:eastAsia="Times New Roman" w:hAnsi="Times New Roman" w:cs="Arial"/>
          <w:bCs/>
          <w:color w:val="000000"/>
          <w:sz w:val="24"/>
          <w:szCs w:val="24"/>
          <w:lang w:eastAsia="es-VE"/>
        </w:rPr>
        <w:t xml:space="preserve"> la garantía </w:t>
      </w:r>
      <w:r>
        <w:rPr>
          <w:rFonts w:ascii="Times New Roman" w:eastAsia="Times New Roman" w:hAnsi="Times New Roman" w:cs="Arial"/>
          <w:bCs/>
          <w:color w:val="000000"/>
          <w:sz w:val="24"/>
          <w:szCs w:val="24"/>
          <w:lang w:eastAsia="es-VE"/>
        </w:rPr>
        <w:t>aplica o no</w:t>
      </w:r>
      <w:r w:rsidRPr="00CB6FE0">
        <w:rPr>
          <w:rFonts w:ascii="Times New Roman" w:eastAsia="Times New Roman" w:hAnsi="Times New Roman" w:cs="Arial"/>
          <w:bCs/>
          <w:color w:val="000000"/>
          <w:sz w:val="24"/>
          <w:szCs w:val="24"/>
          <w:lang w:eastAsia="es-VE"/>
        </w:rPr>
        <w:t>.</w:t>
      </w:r>
    </w:p>
    <w:p w14:paraId="3395A0D7" w14:textId="77777777" w:rsidR="009B26A2" w:rsidRPr="002F12C6" w:rsidRDefault="009B26A2" w:rsidP="009B26A2">
      <w:pPr>
        <w:jc w:val="both"/>
        <w:rPr>
          <w:rFonts w:cs="Arial"/>
          <w:bCs/>
          <w:color w:val="000000"/>
          <w:lang w:eastAsia="es-VE"/>
        </w:rPr>
      </w:pPr>
    </w:p>
    <w:p w14:paraId="0E4829DB" w14:textId="77777777" w:rsidR="009B26A2" w:rsidRDefault="009B26A2" w:rsidP="009B26A2">
      <w:pPr>
        <w:jc w:val="both"/>
        <w:rPr>
          <w:rFonts w:cs="Arial"/>
          <w:bCs/>
          <w:color w:val="000000"/>
          <w:lang w:eastAsia="es-VE"/>
        </w:rPr>
      </w:pPr>
      <w:r w:rsidRPr="002F12C6">
        <w:rPr>
          <w:rFonts w:cs="Arial"/>
          <w:bCs/>
          <w:color w:val="000000"/>
          <w:lang w:eastAsia="es-VE"/>
        </w:rPr>
        <w:t>En caso de que el Cliente no posea la documentación completa o no cumple con las normas establecidas para iniciar el proceso, el producto no podrá ingresar al sistema de garantías.</w:t>
      </w:r>
    </w:p>
    <w:p w14:paraId="017A708F" w14:textId="77777777" w:rsidR="009B26A2" w:rsidRDefault="009B26A2" w:rsidP="009B26A2">
      <w:pPr>
        <w:jc w:val="both"/>
        <w:rPr>
          <w:rFonts w:cs="Arial"/>
          <w:bCs/>
          <w:color w:val="000000"/>
          <w:lang w:eastAsia="es-VE"/>
        </w:rPr>
      </w:pPr>
    </w:p>
    <w:p w14:paraId="513CC1B0" w14:textId="77777777" w:rsidR="009B26A2" w:rsidRDefault="009B26A2" w:rsidP="009B26A2">
      <w:pPr>
        <w:jc w:val="both"/>
        <w:rPr>
          <w:rFonts w:cs="Arial"/>
          <w:bCs/>
          <w:color w:val="000000"/>
          <w:lang w:eastAsia="es-VE"/>
        </w:rPr>
      </w:pPr>
    </w:p>
    <w:p w14:paraId="22DF6F6E" w14:textId="77777777" w:rsidR="009B26A2" w:rsidRDefault="009B26A2" w:rsidP="009B26A2">
      <w:pPr>
        <w:jc w:val="both"/>
        <w:rPr>
          <w:rFonts w:cs="Arial"/>
          <w:bCs/>
          <w:color w:val="000000"/>
          <w:lang w:eastAsia="es-VE"/>
        </w:rPr>
      </w:pPr>
      <w:r>
        <w:rPr>
          <w:rFonts w:cs="Arial"/>
          <w:bCs/>
          <w:color w:val="000000"/>
          <w:lang w:eastAsia="es-VE"/>
        </w:rPr>
        <w:t>Favor tener en cuenta lo siguiente:</w:t>
      </w:r>
    </w:p>
    <w:p w14:paraId="70C2A2E1" w14:textId="77777777" w:rsidR="009B26A2" w:rsidRPr="002F12C6" w:rsidRDefault="009B26A2" w:rsidP="009B26A2">
      <w:pPr>
        <w:jc w:val="both"/>
        <w:rPr>
          <w:rFonts w:cs="Arial"/>
          <w:bCs/>
          <w:color w:val="000000"/>
          <w:lang w:eastAsia="es-VE"/>
        </w:rPr>
      </w:pPr>
    </w:p>
    <w:p w14:paraId="75EF7C5C" w14:textId="77777777" w:rsidR="009B26A2" w:rsidRDefault="009B26A2" w:rsidP="009B26A2">
      <w:pPr>
        <w:pStyle w:val="Prrafodelista"/>
        <w:numPr>
          <w:ilvl w:val="1"/>
          <w:numId w:val="9"/>
        </w:numPr>
        <w:jc w:val="both"/>
        <w:rPr>
          <w:rFonts w:ascii="Times New Roman" w:eastAsia="Times New Roman" w:hAnsi="Times New Roman" w:cs="Arial"/>
          <w:bCs/>
          <w:color w:val="000000"/>
          <w:sz w:val="24"/>
          <w:szCs w:val="24"/>
          <w:lang w:eastAsia="es-VE"/>
        </w:rPr>
      </w:pPr>
      <w:r>
        <w:rPr>
          <w:rFonts w:ascii="Times New Roman" w:eastAsia="Times New Roman" w:hAnsi="Times New Roman" w:cs="Arial"/>
          <w:bCs/>
          <w:color w:val="000000"/>
          <w:sz w:val="24"/>
          <w:szCs w:val="24"/>
          <w:lang w:eastAsia="es-VE"/>
        </w:rPr>
        <w:t xml:space="preserve">No se realiza devolución de dinero. </w:t>
      </w:r>
    </w:p>
    <w:p w14:paraId="7F82C18A" w14:textId="77777777" w:rsidR="009B26A2" w:rsidRDefault="009B26A2" w:rsidP="009B26A2">
      <w:pPr>
        <w:pStyle w:val="Prrafodelista"/>
        <w:numPr>
          <w:ilvl w:val="1"/>
          <w:numId w:val="9"/>
        </w:numPr>
        <w:jc w:val="both"/>
        <w:rPr>
          <w:rFonts w:ascii="Times New Roman" w:eastAsia="Times New Roman" w:hAnsi="Times New Roman" w:cs="Arial"/>
          <w:bCs/>
          <w:color w:val="000000"/>
          <w:sz w:val="24"/>
          <w:szCs w:val="24"/>
          <w:lang w:eastAsia="es-VE"/>
        </w:rPr>
      </w:pPr>
      <w:r w:rsidRPr="003A7059">
        <w:rPr>
          <w:rFonts w:ascii="Times New Roman" w:eastAsia="Times New Roman" w:hAnsi="Times New Roman" w:cs="Arial"/>
          <w:bCs/>
          <w:color w:val="000000"/>
          <w:sz w:val="24"/>
          <w:szCs w:val="24"/>
          <w:lang w:eastAsia="es-VE"/>
        </w:rPr>
        <w:t>Para su correspondiente trámite de garantía, todas las solicitudes deben seguir el procedimiento relacionado a continuación:</w:t>
      </w:r>
    </w:p>
    <w:p w14:paraId="5647CF88" w14:textId="77777777" w:rsidR="009B26A2" w:rsidRPr="00361162" w:rsidRDefault="009B26A2" w:rsidP="009B26A2">
      <w:pPr>
        <w:pStyle w:val="Prrafodelista"/>
        <w:numPr>
          <w:ilvl w:val="2"/>
          <w:numId w:val="9"/>
        </w:numPr>
        <w:jc w:val="both"/>
        <w:rPr>
          <w:rFonts w:ascii="Times New Roman" w:eastAsia="Times New Roman" w:hAnsi="Times New Roman" w:cs="Arial"/>
          <w:bCs/>
          <w:color w:val="000000"/>
          <w:sz w:val="24"/>
          <w:szCs w:val="24"/>
          <w:lang w:eastAsia="es-VE"/>
        </w:rPr>
      </w:pPr>
      <w:r w:rsidRPr="00361162">
        <w:rPr>
          <w:rFonts w:ascii="Times New Roman" w:eastAsia="Times New Roman" w:hAnsi="Times New Roman" w:cs="Arial"/>
          <w:bCs/>
          <w:color w:val="000000"/>
          <w:sz w:val="24"/>
          <w:szCs w:val="24"/>
          <w:lang w:eastAsia="es-VE"/>
        </w:rPr>
        <w:t xml:space="preserve">Los productos que presenten fallas después de entregados deben ser enviados a las instalaciones de LA CAMPANA SERVICIOS DE ACERO S.A Sede Nogales. La CAMPANA no recolecta productos </w:t>
      </w:r>
      <w:r>
        <w:rPr>
          <w:rFonts w:ascii="Times New Roman" w:eastAsia="Times New Roman" w:hAnsi="Times New Roman" w:cs="Arial"/>
          <w:bCs/>
          <w:color w:val="000000"/>
          <w:sz w:val="24"/>
          <w:szCs w:val="24"/>
          <w:lang w:eastAsia="es-VE"/>
        </w:rPr>
        <w:t>bajo ninguna circunstancia</w:t>
      </w:r>
      <w:r w:rsidRPr="00361162">
        <w:rPr>
          <w:rFonts w:ascii="Times New Roman" w:eastAsia="Times New Roman" w:hAnsi="Times New Roman" w:cs="Arial"/>
          <w:bCs/>
          <w:color w:val="000000"/>
          <w:sz w:val="24"/>
          <w:szCs w:val="24"/>
          <w:lang w:eastAsia="es-VE"/>
        </w:rPr>
        <w:t>.</w:t>
      </w:r>
    </w:p>
    <w:p w14:paraId="1BF16CC0" w14:textId="77777777" w:rsidR="009B26A2" w:rsidRPr="00361162" w:rsidRDefault="009B26A2" w:rsidP="009B26A2">
      <w:pPr>
        <w:pStyle w:val="Prrafodelista"/>
        <w:numPr>
          <w:ilvl w:val="2"/>
          <w:numId w:val="9"/>
        </w:numPr>
        <w:jc w:val="both"/>
        <w:rPr>
          <w:rFonts w:ascii="Times New Roman" w:eastAsia="Times New Roman" w:hAnsi="Times New Roman" w:cs="Arial"/>
          <w:bCs/>
          <w:color w:val="000000"/>
          <w:sz w:val="24"/>
          <w:szCs w:val="24"/>
          <w:lang w:eastAsia="es-VE"/>
        </w:rPr>
      </w:pPr>
      <w:r>
        <w:rPr>
          <w:rFonts w:ascii="Times New Roman" w:eastAsia="Times New Roman" w:hAnsi="Times New Roman" w:cs="Arial"/>
          <w:bCs/>
          <w:color w:val="000000"/>
          <w:sz w:val="24"/>
          <w:szCs w:val="24"/>
          <w:lang w:eastAsia="es-VE"/>
        </w:rPr>
        <w:t>Cuando aplique, t</w:t>
      </w:r>
      <w:r w:rsidRPr="00361162">
        <w:rPr>
          <w:rFonts w:ascii="Times New Roman" w:eastAsia="Times New Roman" w:hAnsi="Times New Roman" w:cs="Arial"/>
          <w:bCs/>
          <w:color w:val="000000"/>
          <w:sz w:val="24"/>
          <w:szCs w:val="24"/>
          <w:lang w:eastAsia="es-VE"/>
        </w:rPr>
        <w:t xml:space="preserve">odo producto que ingrese al departamento de garantías tendrá un diagnóstico. De acuerdo a éste se responderá de una de las siguientes </w:t>
      </w:r>
      <w:r>
        <w:rPr>
          <w:rFonts w:ascii="Times New Roman" w:eastAsia="Times New Roman" w:hAnsi="Times New Roman" w:cs="Arial"/>
          <w:bCs/>
          <w:color w:val="000000"/>
          <w:sz w:val="24"/>
          <w:szCs w:val="24"/>
          <w:lang w:eastAsia="es-VE"/>
        </w:rPr>
        <w:t>opciones</w:t>
      </w:r>
      <w:r w:rsidRPr="00361162">
        <w:rPr>
          <w:rFonts w:ascii="Times New Roman" w:eastAsia="Times New Roman" w:hAnsi="Times New Roman" w:cs="Arial"/>
          <w:bCs/>
          <w:color w:val="000000"/>
          <w:sz w:val="24"/>
          <w:szCs w:val="24"/>
          <w:lang w:eastAsia="es-VE"/>
        </w:rPr>
        <w:t>:</w:t>
      </w:r>
    </w:p>
    <w:p w14:paraId="17E5BB26" w14:textId="77777777" w:rsidR="009B26A2" w:rsidRPr="00361162" w:rsidRDefault="009B26A2" w:rsidP="009B26A2">
      <w:pPr>
        <w:pStyle w:val="Prrafodelista"/>
        <w:numPr>
          <w:ilvl w:val="3"/>
          <w:numId w:val="9"/>
        </w:numPr>
        <w:jc w:val="both"/>
        <w:rPr>
          <w:rFonts w:ascii="Times New Roman" w:eastAsia="Times New Roman" w:hAnsi="Times New Roman" w:cs="Arial"/>
          <w:bCs/>
          <w:color w:val="000000"/>
          <w:sz w:val="24"/>
          <w:szCs w:val="24"/>
          <w:lang w:eastAsia="es-VE"/>
        </w:rPr>
      </w:pPr>
      <w:r w:rsidRPr="00361162">
        <w:rPr>
          <w:rFonts w:ascii="Times New Roman" w:eastAsia="Times New Roman" w:hAnsi="Times New Roman" w:cs="Arial"/>
          <w:bCs/>
          <w:color w:val="000000"/>
          <w:sz w:val="24"/>
          <w:szCs w:val="24"/>
          <w:lang w:eastAsia="es-VE"/>
        </w:rPr>
        <w:t>Generación de nota crédito.</w:t>
      </w:r>
    </w:p>
    <w:p w14:paraId="63495986" w14:textId="77777777" w:rsidR="009B26A2" w:rsidRDefault="009B26A2" w:rsidP="009B26A2">
      <w:pPr>
        <w:pStyle w:val="Prrafodelista"/>
        <w:numPr>
          <w:ilvl w:val="3"/>
          <w:numId w:val="9"/>
        </w:numPr>
        <w:jc w:val="both"/>
        <w:rPr>
          <w:rFonts w:ascii="Times New Roman" w:eastAsia="Times New Roman" w:hAnsi="Times New Roman" w:cs="Arial"/>
          <w:bCs/>
          <w:color w:val="000000"/>
          <w:sz w:val="24"/>
          <w:szCs w:val="24"/>
          <w:lang w:eastAsia="es-VE"/>
        </w:rPr>
      </w:pPr>
      <w:r w:rsidRPr="00361162">
        <w:rPr>
          <w:rFonts w:ascii="Times New Roman" w:eastAsia="Times New Roman" w:hAnsi="Times New Roman" w:cs="Arial"/>
          <w:bCs/>
          <w:color w:val="000000"/>
          <w:sz w:val="24"/>
          <w:szCs w:val="24"/>
          <w:lang w:eastAsia="es-VE"/>
        </w:rPr>
        <w:t>Cambio del producto.</w:t>
      </w:r>
    </w:p>
    <w:p w14:paraId="136770DC" w14:textId="77777777" w:rsidR="006842B2" w:rsidRPr="00517271" w:rsidRDefault="006842B2" w:rsidP="006842B2">
      <w:pPr>
        <w:pStyle w:val="Prrafodelista"/>
        <w:ind w:left="2880"/>
        <w:jc w:val="both"/>
        <w:rPr>
          <w:rFonts w:ascii="Times New Roman" w:eastAsia="Times New Roman" w:hAnsi="Times New Roman"/>
          <w:bCs/>
          <w:color w:val="000000"/>
          <w:sz w:val="24"/>
          <w:szCs w:val="24"/>
          <w:lang w:eastAsia="es-VE"/>
        </w:rPr>
      </w:pPr>
    </w:p>
    <w:p w14:paraId="5582CECD" w14:textId="3FB4A0BF" w:rsidR="001806C2" w:rsidRPr="00517271" w:rsidRDefault="006842B2" w:rsidP="006842B2">
      <w:pPr>
        <w:jc w:val="both"/>
        <w:rPr>
          <w:b/>
          <w:bCs/>
          <w:color w:val="000000"/>
          <w:lang w:eastAsia="es-VE"/>
        </w:rPr>
      </w:pPr>
      <w:r w:rsidRPr="00517271">
        <w:rPr>
          <w:b/>
          <w:bCs/>
          <w:color w:val="000000"/>
          <w:lang w:eastAsia="es-VE"/>
        </w:rPr>
        <w:t xml:space="preserve">5. </w:t>
      </w:r>
      <w:r w:rsidR="001806C2" w:rsidRPr="00517271">
        <w:rPr>
          <w:b/>
          <w:bCs/>
          <w:color w:val="000000"/>
          <w:lang w:eastAsia="es-VE"/>
        </w:rPr>
        <w:t>Tiempo de Garantía</w:t>
      </w:r>
    </w:p>
    <w:p w14:paraId="0F87A751" w14:textId="77777777" w:rsidR="006842B2" w:rsidRPr="00517271" w:rsidRDefault="006842B2" w:rsidP="006842B2">
      <w:pPr>
        <w:jc w:val="both"/>
        <w:rPr>
          <w:b/>
          <w:bCs/>
          <w:color w:val="000000"/>
          <w:lang w:eastAsia="es-VE"/>
        </w:rPr>
      </w:pPr>
    </w:p>
    <w:p w14:paraId="09B7D1E7" w14:textId="4335250C" w:rsidR="006842B2" w:rsidRPr="00517271" w:rsidRDefault="006842B2" w:rsidP="006842B2">
      <w:pPr>
        <w:pStyle w:val="Prrafodelista"/>
        <w:numPr>
          <w:ilvl w:val="0"/>
          <w:numId w:val="34"/>
        </w:numPr>
        <w:rPr>
          <w:rFonts w:ascii="Times New Roman" w:hAnsi="Times New Roman"/>
          <w:sz w:val="24"/>
          <w:szCs w:val="24"/>
          <w:lang w:eastAsia="es-VE"/>
        </w:rPr>
      </w:pPr>
      <w:r w:rsidRPr="00517271">
        <w:rPr>
          <w:rFonts w:ascii="Times New Roman" w:hAnsi="Times New Roman"/>
          <w:sz w:val="24"/>
          <w:szCs w:val="24"/>
          <w:lang w:eastAsia="es-VE"/>
        </w:rPr>
        <w:t>Una vez realizada la factura de compra en cualquiera de nuestras sedes, garantizamos nuestros productos así:</w:t>
      </w:r>
    </w:p>
    <w:p w14:paraId="022B48FE" w14:textId="77F0A282" w:rsidR="001806C2" w:rsidRPr="00517271" w:rsidRDefault="00517271" w:rsidP="00ED233E">
      <w:pPr>
        <w:pStyle w:val="Prrafodelista"/>
        <w:numPr>
          <w:ilvl w:val="0"/>
          <w:numId w:val="35"/>
        </w:numPr>
        <w:rPr>
          <w:rFonts w:ascii="Times New Roman" w:hAnsi="Times New Roman"/>
          <w:sz w:val="24"/>
          <w:szCs w:val="24"/>
          <w:lang w:val="es-CO" w:eastAsia="es-VE"/>
        </w:rPr>
      </w:pPr>
      <w:r w:rsidRPr="00517271">
        <w:rPr>
          <w:rFonts w:ascii="Times New Roman" w:hAnsi="Times New Roman"/>
          <w:sz w:val="24"/>
          <w:szCs w:val="24"/>
          <w:lang w:val="es-CO" w:eastAsia="es-VE"/>
        </w:rPr>
        <w:t>Cubiertas (</w:t>
      </w:r>
      <w:r w:rsidR="006842B2" w:rsidRPr="00517271">
        <w:rPr>
          <w:rFonts w:ascii="Times New Roman" w:hAnsi="Times New Roman"/>
          <w:sz w:val="24"/>
          <w:szCs w:val="24"/>
          <w:lang w:val="es-CO" w:eastAsia="es-VE"/>
        </w:rPr>
        <w:t xml:space="preserve">Arquitectónica, Trapezoidal, Standing </w:t>
      </w:r>
      <w:proofErr w:type="spellStart"/>
      <w:r w:rsidR="006842B2" w:rsidRPr="00517271">
        <w:rPr>
          <w:rFonts w:ascii="Times New Roman" w:hAnsi="Times New Roman"/>
          <w:sz w:val="24"/>
          <w:szCs w:val="24"/>
          <w:lang w:val="es-CO" w:eastAsia="es-VE"/>
        </w:rPr>
        <w:t>Seam</w:t>
      </w:r>
      <w:proofErr w:type="spellEnd"/>
      <w:r w:rsidR="006842B2" w:rsidRPr="00517271">
        <w:rPr>
          <w:rFonts w:ascii="Times New Roman" w:hAnsi="Times New Roman"/>
          <w:sz w:val="24"/>
          <w:szCs w:val="24"/>
          <w:lang w:val="es-CO" w:eastAsia="es-VE"/>
        </w:rPr>
        <w:t xml:space="preserve">, </w:t>
      </w:r>
      <w:proofErr w:type="spellStart"/>
      <w:r w:rsidR="006842B2" w:rsidRPr="00517271">
        <w:rPr>
          <w:rFonts w:ascii="Times New Roman" w:hAnsi="Times New Roman"/>
          <w:sz w:val="24"/>
          <w:szCs w:val="24"/>
          <w:lang w:val="es-CO" w:eastAsia="es-VE"/>
        </w:rPr>
        <w:t>Flush</w:t>
      </w:r>
      <w:proofErr w:type="spellEnd"/>
      <w:r w:rsidR="006842B2" w:rsidRPr="00517271">
        <w:rPr>
          <w:rFonts w:ascii="Times New Roman" w:hAnsi="Times New Roman"/>
          <w:sz w:val="24"/>
          <w:szCs w:val="24"/>
          <w:lang w:val="es-CO" w:eastAsia="es-VE"/>
        </w:rPr>
        <w:t xml:space="preserve"> Panel, Teja de Zinc</w:t>
      </w:r>
      <w:r w:rsidR="009D170A" w:rsidRPr="00517271">
        <w:rPr>
          <w:rFonts w:ascii="Times New Roman" w:hAnsi="Times New Roman"/>
          <w:sz w:val="24"/>
          <w:szCs w:val="24"/>
          <w:lang w:val="es-CO" w:eastAsia="es-VE"/>
        </w:rPr>
        <w:t xml:space="preserve"> y</w:t>
      </w:r>
      <w:r w:rsidR="006842B2" w:rsidRPr="00517271">
        <w:rPr>
          <w:rFonts w:ascii="Times New Roman" w:hAnsi="Times New Roman"/>
          <w:sz w:val="24"/>
          <w:szCs w:val="24"/>
          <w:lang w:val="es-CO" w:eastAsia="es-VE"/>
        </w:rPr>
        <w:t xml:space="preserve"> Teja de </w:t>
      </w:r>
      <w:proofErr w:type="spellStart"/>
      <w:r w:rsidR="006842B2" w:rsidRPr="00517271">
        <w:rPr>
          <w:rFonts w:ascii="Times New Roman" w:hAnsi="Times New Roman"/>
          <w:sz w:val="24"/>
          <w:szCs w:val="24"/>
          <w:lang w:val="es-CO" w:eastAsia="es-VE"/>
        </w:rPr>
        <w:t>Aluzinc</w:t>
      </w:r>
      <w:proofErr w:type="spellEnd"/>
      <w:r w:rsidR="006842B2" w:rsidRPr="00517271">
        <w:rPr>
          <w:rFonts w:ascii="Times New Roman" w:hAnsi="Times New Roman"/>
          <w:sz w:val="24"/>
          <w:szCs w:val="24"/>
          <w:lang w:val="es-CO" w:eastAsia="es-VE"/>
        </w:rPr>
        <w:t>)</w:t>
      </w:r>
      <w:r w:rsidR="009D170A" w:rsidRPr="00517271">
        <w:rPr>
          <w:rFonts w:ascii="Times New Roman" w:hAnsi="Times New Roman"/>
          <w:sz w:val="24"/>
          <w:szCs w:val="24"/>
          <w:lang w:val="es-CO" w:eastAsia="es-VE"/>
        </w:rPr>
        <w:t>, el tiempo de garantía aplicable es de 3 meses.</w:t>
      </w:r>
    </w:p>
    <w:p w14:paraId="67312518" w14:textId="77777777" w:rsidR="001806C2" w:rsidRPr="00517271" w:rsidRDefault="001806C2" w:rsidP="001806C2">
      <w:pPr>
        <w:jc w:val="both"/>
        <w:rPr>
          <w:bCs/>
          <w:color w:val="000000"/>
          <w:lang w:val="es-CO" w:eastAsia="es-VE"/>
        </w:rPr>
      </w:pPr>
    </w:p>
    <w:p w14:paraId="23795D38" w14:textId="4B0B49D1" w:rsidR="000B4704" w:rsidRPr="00517271" w:rsidRDefault="001806C2" w:rsidP="000B4704">
      <w:pPr>
        <w:jc w:val="both"/>
        <w:rPr>
          <w:b/>
          <w:bCs/>
          <w:color w:val="000000"/>
          <w:lang w:eastAsia="es-VE"/>
        </w:rPr>
      </w:pPr>
      <w:r w:rsidRPr="00517271">
        <w:rPr>
          <w:b/>
          <w:bCs/>
          <w:color w:val="000000"/>
          <w:lang w:eastAsia="es-VE"/>
        </w:rPr>
        <w:lastRenderedPageBreak/>
        <w:t>7</w:t>
      </w:r>
      <w:r w:rsidR="000B4704" w:rsidRPr="00517271">
        <w:rPr>
          <w:b/>
          <w:bCs/>
          <w:color w:val="000000"/>
          <w:lang w:eastAsia="es-VE"/>
        </w:rPr>
        <w:t>. Condiciones de validez de la Garantía</w:t>
      </w:r>
    </w:p>
    <w:p w14:paraId="7984FE0A" w14:textId="7E12B8F2" w:rsidR="000B4704" w:rsidRDefault="000B4704" w:rsidP="000B4704">
      <w:pPr>
        <w:jc w:val="both"/>
        <w:rPr>
          <w:b/>
          <w:bCs/>
          <w:color w:val="000000"/>
          <w:lang w:eastAsia="es-VE"/>
        </w:rPr>
      </w:pPr>
    </w:p>
    <w:p w14:paraId="2F4E0ABC" w14:textId="1A7FAA82" w:rsidR="000B4704" w:rsidRPr="00876EE5" w:rsidRDefault="000B4704" w:rsidP="000B4704">
      <w:pPr>
        <w:pStyle w:val="Prrafodelista"/>
        <w:numPr>
          <w:ilvl w:val="0"/>
          <w:numId w:val="32"/>
        </w:numPr>
        <w:jc w:val="both"/>
        <w:rPr>
          <w:rFonts w:ascii="Times New Roman" w:hAnsi="Times New Roman"/>
          <w:bCs/>
          <w:color w:val="000000"/>
          <w:sz w:val="24"/>
          <w:szCs w:val="24"/>
          <w:lang w:eastAsia="es-VE"/>
        </w:rPr>
      </w:pPr>
      <w:r w:rsidRPr="00876EE5">
        <w:rPr>
          <w:rFonts w:ascii="Times New Roman" w:hAnsi="Times New Roman"/>
          <w:bCs/>
          <w:color w:val="000000"/>
          <w:sz w:val="24"/>
          <w:szCs w:val="24"/>
          <w:lang w:eastAsia="es-VE"/>
        </w:rPr>
        <w:t>La garantía será válida únicamente</w:t>
      </w:r>
      <w:r w:rsidR="00876EE5" w:rsidRPr="00876EE5">
        <w:rPr>
          <w:rFonts w:ascii="Times New Roman" w:hAnsi="Times New Roman"/>
          <w:bCs/>
          <w:color w:val="000000"/>
          <w:sz w:val="24"/>
          <w:szCs w:val="24"/>
          <w:lang w:eastAsia="es-VE"/>
        </w:rPr>
        <w:t xml:space="preserve"> para el cliente siempre y cuando:</w:t>
      </w:r>
    </w:p>
    <w:p w14:paraId="2EBCF2BA" w14:textId="413F1DB9" w:rsidR="00876EE5" w:rsidRDefault="00876EE5" w:rsidP="00876EE5">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El producto haya sido debidamente transportado.</w:t>
      </w:r>
    </w:p>
    <w:p w14:paraId="2D64294F" w14:textId="7F71D5CA" w:rsidR="000B2B31" w:rsidRDefault="000B2B31" w:rsidP="00876EE5">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El producto haya sido almacenado en una zona libre de humedad.</w:t>
      </w:r>
    </w:p>
    <w:p w14:paraId="4D2396A0" w14:textId="68F3D0E4" w:rsidR="000B2B31" w:rsidRDefault="000B2B31" w:rsidP="00876EE5">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El producto elegido s</w:t>
      </w:r>
      <w:r w:rsidR="00BF4422">
        <w:rPr>
          <w:rFonts w:ascii="Times New Roman" w:hAnsi="Times New Roman"/>
          <w:bCs/>
          <w:color w:val="000000"/>
          <w:lang w:eastAsia="es-VE"/>
        </w:rPr>
        <w:t>e</w:t>
      </w:r>
      <w:r>
        <w:rPr>
          <w:rFonts w:ascii="Times New Roman" w:hAnsi="Times New Roman"/>
          <w:bCs/>
          <w:color w:val="000000"/>
          <w:lang w:eastAsia="es-VE"/>
        </w:rPr>
        <w:t xml:space="preserve">a </w:t>
      </w:r>
      <w:r w:rsidR="00A85B3B">
        <w:rPr>
          <w:rFonts w:ascii="Times New Roman" w:hAnsi="Times New Roman"/>
          <w:bCs/>
          <w:color w:val="000000"/>
          <w:lang w:eastAsia="es-VE"/>
        </w:rPr>
        <w:t>idóneo</w:t>
      </w:r>
      <w:r>
        <w:rPr>
          <w:rFonts w:ascii="Times New Roman" w:hAnsi="Times New Roman"/>
          <w:bCs/>
          <w:color w:val="000000"/>
          <w:lang w:eastAsia="es-VE"/>
        </w:rPr>
        <w:t xml:space="preserve"> para la finalidad y el ambiente de exposición.</w:t>
      </w:r>
    </w:p>
    <w:p w14:paraId="427CC008" w14:textId="64501DDF" w:rsidR="00876EE5" w:rsidRDefault="001806C2" w:rsidP="00876EE5">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 xml:space="preserve">El </w:t>
      </w:r>
      <w:proofErr w:type="gramStart"/>
      <w:r>
        <w:rPr>
          <w:rFonts w:ascii="Times New Roman" w:hAnsi="Times New Roman"/>
          <w:bCs/>
          <w:color w:val="000000"/>
          <w:lang w:eastAsia="es-VE"/>
        </w:rPr>
        <w:t>productos</w:t>
      </w:r>
      <w:proofErr w:type="gramEnd"/>
      <w:r>
        <w:rPr>
          <w:rFonts w:ascii="Times New Roman" w:hAnsi="Times New Roman"/>
          <w:bCs/>
          <w:color w:val="000000"/>
          <w:lang w:eastAsia="es-VE"/>
        </w:rPr>
        <w:t xml:space="preserve"> se haya instalado adecuadamente y otorgado el debido mantenimiento.</w:t>
      </w:r>
    </w:p>
    <w:p w14:paraId="7096D318" w14:textId="229BD53D" w:rsidR="001806C2" w:rsidRDefault="001806C2" w:rsidP="00876EE5">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El producto se haya formado cumpliendo con todas las regulaciones y normas de construcción vigentes.</w:t>
      </w:r>
    </w:p>
    <w:p w14:paraId="3ACD770A" w14:textId="11C50846" w:rsidR="001806C2" w:rsidRDefault="001806C2" w:rsidP="001806C2">
      <w:pPr>
        <w:pStyle w:val="Prrafodelista"/>
        <w:numPr>
          <w:ilvl w:val="0"/>
          <w:numId w:val="33"/>
        </w:numPr>
        <w:jc w:val="both"/>
        <w:rPr>
          <w:rFonts w:ascii="Times New Roman" w:hAnsi="Times New Roman"/>
          <w:bCs/>
          <w:color w:val="000000"/>
          <w:lang w:eastAsia="es-VE"/>
        </w:rPr>
      </w:pPr>
      <w:r>
        <w:rPr>
          <w:rFonts w:ascii="Times New Roman" w:hAnsi="Times New Roman"/>
          <w:bCs/>
          <w:color w:val="000000"/>
          <w:lang w:eastAsia="es-VE"/>
        </w:rPr>
        <w:t xml:space="preserve">El reclamo haya sido presentado dentro del tiempo de </w:t>
      </w:r>
      <w:r w:rsidR="00A85B3B">
        <w:rPr>
          <w:rFonts w:ascii="Times New Roman" w:hAnsi="Times New Roman"/>
          <w:bCs/>
          <w:color w:val="000000"/>
          <w:lang w:eastAsia="es-VE"/>
        </w:rPr>
        <w:t>garantía</w:t>
      </w:r>
      <w:bookmarkStart w:id="1" w:name="_GoBack"/>
      <w:bookmarkEnd w:id="1"/>
      <w:r>
        <w:rPr>
          <w:rFonts w:ascii="Times New Roman" w:hAnsi="Times New Roman"/>
          <w:bCs/>
          <w:color w:val="000000"/>
          <w:lang w:eastAsia="es-VE"/>
        </w:rPr>
        <w:t xml:space="preserve"> estipulado.</w:t>
      </w:r>
    </w:p>
    <w:p w14:paraId="0D450D3D" w14:textId="320F4054" w:rsidR="001806C2" w:rsidRPr="001806C2" w:rsidRDefault="001806C2" w:rsidP="001806C2">
      <w:pPr>
        <w:ind w:left="1080"/>
        <w:jc w:val="both"/>
        <w:rPr>
          <w:b/>
          <w:bCs/>
          <w:color w:val="000000"/>
          <w:lang w:eastAsia="es-VE"/>
        </w:rPr>
      </w:pPr>
      <w:r w:rsidRPr="001806C2">
        <w:rPr>
          <w:b/>
          <w:bCs/>
          <w:color w:val="000000"/>
          <w:lang w:eastAsia="es-VE"/>
        </w:rPr>
        <w:t>Para información sobre las fichas técnicas de nuestros productos, visite nuestra página web: www.lacampana.co</w:t>
      </w:r>
    </w:p>
    <w:p w14:paraId="6CA01C7E" w14:textId="77777777" w:rsidR="004667E5" w:rsidRDefault="004667E5" w:rsidP="004667E5">
      <w:pPr>
        <w:pStyle w:val="Prrafodelista"/>
        <w:ind w:left="1440"/>
        <w:jc w:val="both"/>
        <w:rPr>
          <w:rFonts w:ascii="Times New Roman" w:eastAsia="Times New Roman" w:hAnsi="Times New Roman" w:cs="Arial"/>
          <w:bCs/>
          <w:color w:val="000000"/>
          <w:sz w:val="24"/>
          <w:szCs w:val="24"/>
          <w:lang w:eastAsia="es-VE"/>
        </w:rPr>
      </w:pPr>
    </w:p>
    <w:p w14:paraId="6011CBC2"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25C2AF37"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38C88D60"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00E45ECA"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541526BA"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4A7B8204"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7F37AD97"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60B6767"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4E8AA379"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37AE369E"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31722730"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03562379"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A9B93EE"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5D86C310"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5F62018"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E3A060C"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3306BF38"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24E29E6A"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24E3FE88"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59A87FD2"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303C8204"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C54AE6B"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77B405FA"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5056301F"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1580E91C" w14:textId="77777777" w:rsidR="00517271" w:rsidRDefault="00517271" w:rsidP="004667E5">
      <w:pPr>
        <w:pStyle w:val="Prrafodelista"/>
        <w:ind w:left="1440"/>
        <w:jc w:val="both"/>
        <w:rPr>
          <w:rFonts w:ascii="Times New Roman" w:eastAsia="Times New Roman" w:hAnsi="Times New Roman" w:cs="Arial"/>
          <w:bCs/>
          <w:color w:val="000000"/>
          <w:sz w:val="24"/>
          <w:szCs w:val="24"/>
          <w:lang w:eastAsia="es-VE"/>
        </w:rPr>
      </w:pPr>
    </w:p>
    <w:p w14:paraId="0D7B9477" w14:textId="77777777" w:rsidR="00517271" w:rsidRPr="00361162" w:rsidRDefault="00517271" w:rsidP="004667E5">
      <w:pPr>
        <w:pStyle w:val="Prrafodelista"/>
        <w:ind w:left="1440"/>
        <w:jc w:val="both"/>
        <w:rPr>
          <w:rFonts w:ascii="Times New Roman" w:eastAsia="Times New Roman" w:hAnsi="Times New Roman" w:cs="Arial"/>
          <w:bCs/>
          <w:color w:val="000000"/>
          <w:sz w:val="24"/>
          <w:szCs w:val="24"/>
          <w:lang w:eastAsia="es-VE"/>
        </w:rPr>
      </w:pPr>
    </w:p>
    <w:tbl>
      <w:tblPr>
        <w:tblpPr w:leftFromText="141" w:rightFromText="141" w:vertAnchor="text" w:horzAnchor="margin" w:tblpXSpec="center" w:tblpY="227"/>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0"/>
      </w:tblGrid>
      <w:tr w:rsidR="00700638" w:rsidRPr="00423EDD" w14:paraId="57765618" w14:textId="77777777" w:rsidTr="00700638">
        <w:trPr>
          <w:trHeight w:val="340"/>
        </w:trPr>
        <w:tc>
          <w:tcPr>
            <w:tcW w:w="11270" w:type="dxa"/>
            <w:tcBorders>
              <w:left w:val="nil"/>
            </w:tcBorders>
            <w:shd w:val="clear" w:color="auto" w:fill="000000" w:themeFill="text1"/>
          </w:tcPr>
          <w:p w14:paraId="74EA3168" w14:textId="77777777" w:rsidR="00700638" w:rsidRPr="00423EDD" w:rsidRDefault="00700638" w:rsidP="00700638">
            <w:pPr>
              <w:autoSpaceDE w:val="0"/>
              <w:autoSpaceDN w:val="0"/>
              <w:adjustRightInd w:val="0"/>
              <w:jc w:val="center"/>
              <w:rPr>
                <w:b/>
                <w:bCs/>
                <w:sz w:val="39"/>
                <w:szCs w:val="39"/>
              </w:rPr>
            </w:pPr>
            <w:r>
              <w:rPr>
                <w:b/>
                <w:bCs/>
              </w:rPr>
              <w:lastRenderedPageBreak/>
              <w:t>III</w:t>
            </w:r>
            <w:r w:rsidRPr="00677A85">
              <w:rPr>
                <w:b/>
                <w:bCs/>
              </w:rPr>
              <w:t xml:space="preserve">. </w:t>
            </w:r>
            <w:r>
              <w:rPr>
                <w:b/>
                <w:bCs/>
              </w:rPr>
              <w:t>FORMATOS Y ANEXOS</w:t>
            </w:r>
          </w:p>
        </w:tc>
      </w:tr>
    </w:tbl>
    <w:p w14:paraId="141E944D" w14:textId="77777777" w:rsidR="00A30462" w:rsidRDefault="00A30462" w:rsidP="006B4DB5">
      <w:pPr>
        <w:pStyle w:val="Default"/>
        <w:spacing w:line="360" w:lineRule="auto"/>
        <w:ind w:left="720"/>
        <w:jc w:val="both"/>
        <w:outlineLvl w:val="0"/>
        <w:rPr>
          <w:rFonts w:ascii="Times New Roman" w:hAnsi="Times New Roman" w:cs="Times New Roman"/>
          <w:b/>
          <w:bCs/>
          <w:sz w:val="22"/>
          <w:szCs w:val="22"/>
        </w:rPr>
      </w:pPr>
    </w:p>
    <w:p w14:paraId="6C2A60A8" w14:textId="765186C6" w:rsidR="0099531B" w:rsidRDefault="009B26A2" w:rsidP="006B4DB5">
      <w:pPr>
        <w:pStyle w:val="Default"/>
        <w:spacing w:line="360" w:lineRule="auto"/>
        <w:ind w:left="720"/>
        <w:jc w:val="both"/>
        <w:outlineLvl w:val="0"/>
        <w:rPr>
          <w:noProof/>
          <w:lang w:eastAsia="es-CO"/>
        </w:rPr>
      </w:pPr>
      <w:r>
        <w:rPr>
          <w:noProof/>
          <w:lang w:val="es-CO" w:eastAsia="es-CO"/>
        </w:rPr>
        <w:drawing>
          <wp:anchor distT="0" distB="0" distL="114300" distR="114300" simplePos="0" relativeHeight="251658240" behindDoc="1" locked="0" layoutInCell="1" allowOverlap="1" wp14:anchorId="46C7C4A9" wp14:editId="65D44704">
            <wp:simplePos x="0" y="0"/>
            <wp:positionH relativeFrom="column">
              <wp:posOffset>318135</wp:posOffset>
            </wp:positionH>
            <wp:positionV relativeFrom="paragraph">
              <wp:posOffset>119380</wp:posOffset>
            </wp:positionV>
            <wp:extent cx="5954395" cy="6743700"/>
            <wp:effectExtent l="0" t="0" r="8255" b="0"/>
            <wp:wrapThrough wrapText="bothSides">
              <wp:wrapPolygon edited="0">
                <wp:start x="0" y="0"/>
                <wp:lineTo x="0" y="21539"/>
                <wp:lineTo x="21561" y="21539"/>
                <wp:lineTo x="215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194" t="17198" r="26968" b="19320"/>
                    <a:stretch/>
                  </pic:blipFill>
                  <pic:spPr bwMode="auto">
                    <a:xfrm>
                      <a:off x="0" y="0"/>
                      <a:ext cx="5954395" cy="674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36BD1" w14:textId="7F3D862E" w:rsidR="009B26A2" w:rsidRDefault="009B26A2" w:rsidP="006B4DB5">
      <w:pPr>
        <w:pStyle w:val="Default"/>
        <w:spacing w:line="360" w:lineRule="auto"/>
        <w:ind w:left="720"/>
        <w:jc w:val="both"/>
        <w:outlineLvl w:val="0"/>
        <w:rPr>
          <w:noProof/>
          <w:lang w:eastAsia="es-CO"/>
        </w:rPr>
      </w:pPr>
    </w:p>
    <w:p w14:paraId="069119E8" w14:textId="6F34FCFF" w:rsidR="004667E5" w:rsidRPr="00EE0339" w:rsidRDefault="004667E5" w:rsidP="006B4DB5">
      <w:pPr>
        <w:pStyle w:val="Default"/>
        <w:spacing w:line="360" w:lineRule="auto"/>
        <w:ind w:left="720"/>
        <w:jc w:val="both"/>
        <w:outlineLvl w:val="0"/>
        <w:rPr>
          <w:noProof/>
          <w:lang w:eastAsia="es-CO"/>
        </w:rPr>
      </w:pPr>
    </w:p>
    <w:p w14:paraId="6230CC1A" w14:textId="28817088" w:rsidR="000E50A9" w:rsidRDefault="000E50A9" w:rsidP="006B4DB5">
      <w:pPr>
        <w:pStyle w:val="Default"/>
        <w:spacing w:line="360" w:lineRule="auto"/>
        <w:ind w:left="720"/>
        <w:jc w:val="both"/>
        <w:outlineLvl w:val="0"/>
        <w:rPr>
          <w:noProof/>
          <w:lang w:val="es-CO" w:eastAsia="es-CO"/>
        </w:rPr>
      </w:pPr>
    </w:p>
    <w:p w14:paraId="0512E3E8" w14:textId="7675789B" w:rsidR="000E50A9" w:rsidRDefault="000E50A9" w:rsidP="006B4DB5">
      <w:pPr>
        <w:pStyle w:val="Default"/>
        <w:spacing w:line="360" w:lineRule="auto"/>
        <w:ind w:left="720"/>
        <w:jc w:val="both"/>
        <w:outlineLvl w:val="0"/>
        <w:rPr>
          <w:noProof/>
          <w:lang w:val="es-CO" w:eastAsia="es-CO"/>
        </w:rPr>
      </w:pPr>
    </w:p>
    <w:p w14:paraId="40BDE252" w14:textId="77777777" w:rsidR="000E50A9" w:rsidRDefault="000E50A9" w:rsidP="006B4DB5">
      <w:pPr>
        <w:pStyle w:val="Default"/>
        <w:spacing w:line="360" w:lineRule="auto"/>
        <w:ind w:left="720"/>
        <w:jc w:val="both"/>
        <w:outlineLvl w:val="0"/>
        <w:rPr>
          <w:noProof/>
          <w:lang w:val="es-CO" w:eastAsia="es-CO"/>
        </w:rPr>
      </w:pPr>
    </w:p>
    <w:p w14:paraId="4FA02F9E" w14:textId="77777777" w:rsidR="000E50A9" w:rsidRDefault="000E50A9" w:rsidP="006B4DB5">
      <w:pPr>
        <w:pStyle w:val="Default"/>
        <w:spacing w:line="360" w:lineRule="auto"/>
        <w:ind w:left="720"/>
        <w:jc w:val="both"/>
        <w:outlineLvl w:val="0"/>
        <w:rPr>
          <w:noProof/>
          <w:lang w:val="es-CO" w:eastAsia="es-CO"/>
        </w:rPr>
      </w:pPr>
    </w:p>
    <w:p w14:paraId="4F4F9358" w14:textId="77777777" w:rsidR="000E50A9" w:rsidRDefault="000E50A9" w:rsidP="006B4DB5">
      <w:pPr>
        <w:pStyle w:val="Default"/>
        <w:spacing w:line="360" w:lineRule="auto"/>
        <w:ind w:left="720"/>
        <w:jc w:val="both"/>
        <w:outlineLvl w:val="0"/>
        <w:rPr>
          <w:noProof/>
          <w:lang w:val="es-CO" w:eastAsia="es-CO"/>
        </w:rPr>
      </w:pPr>
    </w:p>
    <w:p w14:paraId="3AD473BB" w14:textId="77777777" w:rsidR="000E50A9" w:rsidRDefault="000E50A9" w:rsidP="006B4DB5">
      <w:pPr>
        <w:pStyle w:val="Default"/>
        <w:spacing w:line="360" w:lineRule="auto"/>
        <w:ind w:left="720"/>
        <w:jc w:val="both"/>
        <w:outlineLvl w:val="0"/>
        <w:rPr>
          <w:noProof/>
          <w:lang w:val="es-CO" w:eastAsia="es-CO"/>
        </w:rPr>
      </w:pPr>
    </w:p>
    <w:p w14:paraId="0368A1D5" w14:textId="77777777" w:rsidR="000E50A9" w:rsidRDefault="000E50A9" w:rsidP="006B4DB5">
      <w:pPr>
        <w:pStyle w:val="Default"/>
        <w:spacing w:line="360" w:lineRule="auto"/>
        <w:ind w:left="720"/>
        <w:jc w:val="both"/>
        <w:outlineLvl w:val="0"/>
        <w:rPr>
          <w:noProof/>
          <w:lang w:val="es-CO" w:eastAsia="es-CO"/>
        </w:rPr>
      </w:pPr>
    </w:p>
    <w:p w14:paraId="60151423" w14:textId="77777777" w:rsidR="000E50A9" w:rsidRDefault="000E50A9" w:rsidP="006B4DB5">
      <w:pPr>
        <w:pStyle w:val="Default"/>
        <w:spacing w:line="360" w:lineRule="auto"/>
        <w:ind w:left="720"/>
        <w:jc w:val="both"/>
        <w:outlineLvl w:val="0"/>
        <w:rPr>
          <w:noProof/>
          <w:lang w:val="es-CO" w:eastAsia="es-CO"/>
        </w:rPr>
      </w:pPr>
    </w:p>
    <w:p w14:paraId="23B25F8E" w14:textId="77777777" w:rsidR="000E50A9" w:rsidRDefault="000E50A9" w:rsidP="006B4DB5">
      <w:pPr>
        <w:pStyle w:val="Default"/>
        <w:spacing w:line="360" w:lineRule="auto"/>
        <w:ind w:left="720"/>
        <w:jc w:val="both"/>
        <w:outlineLvl w:val="0"/>
        <w:rPr>
          <w:noProof/>
          <w:lang w:val="es-CO" w:eastAsia="es-CO"/>
        </w:rPr>
      </w:pPr>
    </w:p>
    <w:p w14:paraId="0D088017" w14:textId="77777777" w:rsidR="000E50A9" w:rsidRDefault="000E50A9" w:rsidP="006B4DB5">
      <w:pPr>
        <w:pStyle w:val="Default"/>
        <w:spacing w:line="360" w:lineRule="auto"/>
        <w:ind w:left="720"/>
        <w:jc w:val="both"/>
        <w:outlineLvl w:val="0"/>
        <w:rPr>
          <w:noProof/>
          <w:lang w:val="es-CO" w:eastAsia="es-CO"/>
        </w:rPr>
      </w:pPr>
    </w:p>
    <w:p w14:paraId="1A2699FF" w14:textId="77777777" w:rsidR="000E50A9" w:rsidRDefault="000E50A9" w:rsidP="006B4DB5">
      <w:pPr>
        <w:pStyle w:val="Default"/>
        <w:spacing w:line="360" w:lineRule="auto"/>
        <w:ind w:left="720"/>
        <w:jc w:val="both"/>
        <w:outlineLvl w:val="0"/>
        <w:rPr>
          <w:noProof/>
          <w:lang w:val="es-CO" w:eastAsia="es-CO"/>
        </w:rPr>
      </w:pPr>
    </w:p>
    <w:p w14:paraId="55EE827C" w14:textId="77777777" w:rsidR="000E50A9" w:rsidRDefault="000E50A9" w:rsidP="006B4DB5">
      <w:pPr>
        <w:pStyle w:val="Default"/>
        <w:spacing w:line="360" w:lineRule="auto"/>
        <w:ind w:left="720"/>
        <w:jc w:val="both"/>
        <w:outlineLvl w:val="0"/>
        <w:rPr>
          <w:noProof/>
          <w:lang w:val="es-CO" w:eastAsia="es-CO"/>
        </w:rPr>
      </w:pPr>
    </w:p>
    <w:p w14:paraId="3A10A763" w14:textId="77777777" w:rsidR="000E50A9" w:rsidRDefault="000E50A9" w:rsidP="006B4DB5">
      <w:pPr>
        <w:pStyle w:val="Default"/>
        <w:spacing w:line="360" w:lineRule="auto"/>
        <w:ind w:left="720"/>
        <w:jc w:val="both"/>
        <w:outlineLvl w:val="0"/>
        <w:rPr>
          <w:noProof/>
          <w:lang w:val="es-CO" w:eastAsia="es-CO"/>
        </w:rPr>
      </w:pPr>
    </w:p>
    <w:p w14:paraId="2BF260BA" w14:textId="77777777" w:rsidR="000E50A9" w:rsidRDefault="000E50A9" w:rsidP="006B4DB5">
      <w:pPr>
        <w:pStyle w:val="Default"/>
        <w:spacing w:line="360" w:lineRule="auto"/>
        <w:ind w:left="720"/>
        <w:jc w:val="both"/>
        <w:outlineLvl w:val="0"/>
        <w:rPr>
          <w:noProof/>
          <w:lang w:val="es-CO" w:eastAsia="es-CO"/>
        </w:rPr>
      </w:pPr>
    </w:p>
    <w:p w14:paraId="0C75784B" w14:textId="77777777" w:rsidR="000E50A9" w:rsidRDefault="000E50A9" w:rsidP="006B4DB5">
      <w:pPr>
        <w:pStyle w:val="Default"/>
        <w:spacing w:line="360" w:lineRule="auto"/>
        <w:ind w:left="720"/>
        <w:jc w:val="both"/>
        <w:outlineLvl w:val="0"/>
        <w:rPr>
          <w:rFonts w:ascii="Times New Roman" w:hAnsi="Times New Roman" w:cs="Times New Roman"/>
          <w:b/>
          <w:bCs/>
          <w:sz w:val="22"/>
          <w:szCs w:val="22"/>
        </w:rPr>
      </w:pPr>
    </w:p>
    <w:p w14:paraId="30CAFE8D" w14:textId="7A339BD4"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1A678516"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10695617"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34187391"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291658E5"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595D0D26"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2FC79B30" w14:textId="77777777" w:rsidR="002636B6" w:rsidRDefault="002636B6" w:rsidP="006B4DB5">
      <w:pPr>
        <w:pStyle w:val="Default"/>
        <w:spacing w:line="360" w:lineRule="auto"/>
        <w:ind w:left="720"/>
        <w:jc w:val="both"/>
        <w:outlineLvl w:val="0"/>
        <w:rPr>
          <w:rFonts w:ascii="Times New Roman" w:hAnsi="Times New Roman" w:cs="Times New Roman"/>
          <w:b/>
          <w:bCs/>
          <w:sz w:val="22"/>
          <w:szCs w:val="22"/>
        </w:rPr>
      </w:pPr>
    </w:p>
    <w:p w14:paraId="61CE6157" w14:textId="77777777" w:rsidR="0099531B" w:rsidRDefault="0099531B" w:rsidP="006B4DB5">
      <w:pPr>
        <w:pStyle w:val="Default"/>
        <w:spacing w:line="360" w:lineRule="auto"/>
        <w:ind w:left="720"/>
        <w:jc w:val="both"/>
        <w:outlineLvl w:val="0"/>
        <w:rPr>
          <w:rFonts w:ascii="Times New Roman" w:hAnsi="Times New Roman" w:cs="Times New Roman"/>
          <w:b/>
          <w:bCs/>
          <w:sz w:val="22"/>
          <w:szCs w:val="22"/>
        </w:rPr>
      </w:pPr>
    </w:p>
    <w:p w14:paraId="3A5B3B99" w14:textId="77777777" w:rsidR="00C511AC" w:rsidRDefault="00C511AC" w:rsidP="006B4DB5">
      <w:pPr>
        <w:pStyle w:val="Default"/>
        <w:spacing w:line="360" w:lineRule="auto"/>
        <w:ind w:left="720"/>
        <w:jc w:val="both"/>
        <w:outlineLvl w:val="0"/>
        <w:rPr>
          <w:rFonts w:ascii="Times New Roman" w:hAnsi="Times New Roman" w:cs="Times New Roman"/>
          <w:b/>
          <w:bCs/>
          <w:sz w:val="22"/>
          <w:szCs w:val="22"/>
        </w:rPr>
      </w:pPr>
    </w:p>
    <w:p w14:paraId="590A282F" w14:textId="77777777" w:rsidR="00C511AC" w:rsidRDefault="00C511AC" w:rsidP="006B4DB5">
      <w:pPr>
        <w:pStyle w:val="Default"/>
        <w:spacing w:line="360" w:lineRule="auto"/>
        <w:ind w:left="720"/>
        <w:jc w:val="both"/>
        <w:outlineLvl w:val="0"/>
        <w:rPr>
          <w:rFonts w:ascii="Times New Roman" w:hAnsi="Times New Roman" w:cs="Times New Roman"/>
          <w:b/>
          <w:bCs/>
          <w:sz w:val="22"/>
          <w:szCs w:val="22"/>
        </w:rPr>
      </w:pPr>
    </w:p>
    <w:p w14:paraId="2722958A" w14:textId="77777777" w:rsidR="002B5F71" w:rsidRDefault="002B5F71" w:rsidP="00D35371">
      <w:pPr>
        <w:autoSpaceDE w:val="0"/>
        <w:autoSpaceDN w:val="0"/>
        <w:adjustRightInd w:val="0"/>
        <w:spacing w:line="360" w:lineRule="auto"/>
        <w:rPr>
          <w:b/>
          <w:bCs/>
          <w:color w:val="000000"/>
          <w:lang w:val="es-VE"/>
        </w:rPr>
      </w:pPr>
    </w:p>
    <w:tbl>
      <w:tblPr>
        <w:tblpPr w:leftFromText="141" w:rightFromText="141" w:vertAnchor="text" w:horzAnchor="margin" w:tblpXSpec="center" w:tblpY="-231"/>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0"/>
      </w:tblGrid>
      <w:tr w:rsidR="00906CA6" w:rsidRPr="00423EDD" w14:paraId="26FC68FC" w14:textId="77777777" w:rsidTr="00F433C8">
        <w:trPr>
          <w:trHeight w:val="340"/>
        </w:trPr>
        <w:tc>
          <w:tcPr>
            <w:tcW w:w="11270" w:type="dxa"/>
            <w:tcBorders>
              <w:left w:val="nil"/>
            </w:tcBorders>
            <w:shd w:val="clear" w:color="auto" w:fill="000000" w:themeFill="text1"/>
          </w:tcPr>
          <w:p w14:paraId="29FE973B" w14:textId="51A3816A" w:rsidR="00906CA6" w:rsidRPr="00423EDD" w:rsidRDefault="00ED4C17" w:rsidP="00906CA6">
            <w:pPr>
              <w:autoSpaceDE w:val="0"/>
              <w:autoSpaceDN w:val="0"/>
              <w:adjustRightInd w:val="0"/>
              <w:jc w:val="center"/>
              <w:rPr>
                <w:b/>
                <w:bCs/>
                <w:sz w:val="39"/>
                <w:szCs w:val="39"/>
              </w:rPr>
            </w:pPr>
            <w:r>
              <w:rPr>
                <w:b/>
                <w:bCs/>
              </w:rPr>
              <w:lastRenderedPageBreak/>
              <w:t>IV</w:t>
            </w:r>
            <w:r w:rsidR="00906CA6" w:rsidRPr="00677A85">
              <w:rPr>
                <w:b/>
                <w:bCs/>
              </w:rPr>
              <w:t xml:space="preserve">. </w:t>
            </w:r>
            <w:r w:rsidR="00906CA6">
              <w:rPr>
                <w:b/>
                <w:bCs/>
              </w:rPr>
              <w:t>CONTROL DE CAMBIOS</w:t>
            </w:r>
          </w:p>
        </w:tc>
      </w:tr>
    </w:tbl>
    <w:p w14:paraId="256EE2C6" w14:textId="77777777" w:rsidR="00906CA6" w:rsidRDefault="00906CA6" w:rsidP="00D35371">
      <w:pPr>
        <w:autoSpaceDE w:val="0"/>
        <w:autoSpaceDN w:val="0"/>
        <w:adjustRightInd w:val="0"/>
        <w:spacing w:line="360" w:lineRule="auto"/>
        <w:rPr>
          <w:b/>
          <w:bCs/>
          <w:color w:val="000000"/>
          <w:lang w:val="es-VE"/>
        </w:rPr>
      </w:pPr>
    </w:p>
    <w:p w14:paraId="3A0AB0BC" w14:textId="77777777" w:rsidR="00906CA6" w:rsidRDefault="00906CA6" w:rsidP="00D35371">
      <w:pPr>
        <w:autoSpaceDE w:val="0"/>
        <w:autoSpaceDN w:val="0"/>
        <w:adjustRightInd w:val="0"/>
        <w:spacing w:line="360" w:lineRule="auto"/>
        <w:rPr>
          <w:b/>
          <w:bCs/>
          <w:color w:val="000000"/>
          <w:lang w:val="es-VE"/>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1560"/>
        <w:gridCol w:w="3987"/>
        <w:gridCol w:w="1561"/>
        <w:gridCol w:w="1561"/>
      </w:tblGrid>
      <w:tr w:rsidR="005233E5" w:rsidRPr="00D91E8B" w14:paraId="5DA3AF77" w14:textId="77777777" w:rsidTr="00EB5C58">
        <w:trPr>
          <w:trHeight w:val="294"/>
          <w:jc w:val="center"/>
        </w:trPr>
        <w:tc>
          <w:tcPr>
            <w:tcW w:w="1005" w:type="dxa"/>
            <w:shd w:val="clear" w:color="auto" w:fill="A6A6A6" w:themeFill="background1" w:themeFillShade="A6"/>
            <w:vAlign w:val="center"/>
          </w:tcPr>
          <w:p w14:paraId="357224D8" w14:textId="77777777" w:rsidR="005233E5" w:rsidRPr="004C77FC" w:rsidRDefault="005233E5" w:rsidP="00EB5C58">
            <w:pPr>
              <w:pStyle w:val="Encabezado"/>
              <w:jc w:val="center"/>
              <w:rPr>
                <w:b/>
                <w:sz w:val="22"/>
                <w:szCs w:val="22"/>
              </w:rPr>
            </w:pPr>
            <w:r w:rsidRPr="004C77FC">
              <w:rPr>
                <w:b/>
                <w:sz w:val="22"/>
                <w:szCs w:val="22"/>
              </w:rPr>
              <w:t>Versión</w:t>
            </w:r>
          </w:p>
        </w:tc>
        <w:tc>
          <w:tcPr>
            <w:tcW w:w="1560" w:type="dxa"/>
            <w:shd w:val="clear" w:color="auto" w:fill="A6A6A6" w:themeFill="background1" w:themeFillShade="A6"/>
            <w:vAlign w:val="center"/>
          </w:tcPr>
          <w:p w14:paraId="76FC500D" w14:textId="77777777" w:rsidR="005233E5" w:rsidRPr="004C77FC" w:rsidRDefault="005233E5" w:rsidP="00EB5C58">
            <w:pPr>
              <w:pStyle w:val="Encabezado"/>
              <w:jc w:val="center"/>
              <w:rPr>
                <w:b/>
                <w:sz w:val="22"/>
                <w:szCs w:val="22"/>
              </w:rPr>
            </w:pPr>
            <w:r w:rsidRPr="004C77FC">
              <w:rPr>
                <w:b/>
                <w:sz w:val="22"/>
                <w:szCs w:val="22"/>
              </w:rPr>
              <w:t xml:space="preserve">Fecha de </w:t>
            </w:r>
            <w:r>
              <w:rPr>
                <w:b/>
                <w:sz w:val="22"/>
                <w:szCs w:val="22"/>
              </w:rPr>
              <w:t>Elaboración/ Modificación</w:t>
            </w:r>
          </w:p>
        </w:tc>
        <w:tc>
          <w:tcPr>
            <w:tcW w:w="3987" w:type="dxa"/>
            <w:shd w:val="clear" w:color="auto" w:fill="A6A6A6" w:themeFill="background1" w:themeFillShade="A6"/>
            <w:vAlign w:val="center"/>
          </w:tcPr>
          <w:p w14:paraId="4897FDE8" w14:textId="77777777" w:rsidR="005233E5" w:rsidRPr="004C77FC" w:rsidRDefault="005233E5" w:rsidP="00EB5C58">
            <w:pPr>
              <w:pStyle w:val="Encabezado"/>
              <w:jc w:val="center"/>
              <w:rPr>
                <w:b/>
                <w:sz w:val="22"/>
                <w:szCs w:val="22"/>
              </w:rPr>
            </w:pPr>
            <w:r w:rsidRPr="004C77FC">
              <w:rPr>
                <w:b/>
                <w:bCs/>
                <w:sz w:val="22"/>
                <w:szCs w:val="22"/>
              </w:rPr>
              <w:t>Razón del cambio</w:t>
            </w:r>
          </w:p>
        </w:tc>
        <w:tc>
          <w:tcPr>
            <w:tcW w:w="1561" w:type="dxa"/>
            <w:shd w:val="clear" w:color="auto" w:fill="A6A6A6" w:themeFill="background1" w:themeFillShade="A6"/>
            <w:vAlign w:val="center"/>
          </w:tcPr>
          <w:p w14:paraId="09F47870" w14:textId="77777777" w:rsidR="005233E5" w:rsidRPr="004C77FC" w:rsidRDefault="005233E5" w:rsidP="00EB5C58">
            <w:pPr>
              <w:pStyle w:val="Encabezado"/>
              <w:jc w:val="center"/>
              <w:rPr>
                <w:b/>
                <w:sz w:val="22"/>
                <w:szCs w:val="22"/>
              </w:rPr>
            </w:pPr>
            <w:r w:rsidRPr="004C77FC">
              <w:rPr>
                <w:b/>
                <w:sz w:val="22"/>
                <w:szCs w:val="22"/>
              </w:rPr>
              <w:t>Fecha de Aprobación</w:t>
            </w:r>
          </w:p>
        </w:tc>
        <w:tc>
          <w:tcPr>
            <w:tcW w:w="1561" w:type="dxa"/>
            <w:shd w:val="clear" w:color="auto" w:fill="A6A6A6" w:themeFill="background1" w:themeFillShade="A6"/>
          </w:tcPr>
          <w:p w14:paraId="02BD1B49" w14:textId="77777777" w:rsidR="005233E5" w:rsidRDefault="005233E5" w:rsidP="00EB5C58">
            <w:pPr>
              <w:pStyle w:val="Encabezado"/>
              <w:jc w:val="center"/>
              <w:rPr>
                <w:b/>
                <w:sz w:val="22"/>
                <w:szCs w:val="22"/>
              </w:rPr>
            </w:pPr>
          </w:p>
          <w:p w14:paraId="2BCC74A5" w14:textId="77777777" w:rsidR="005233E5" w:rsidRPr="004C77FC" w:rsidRDefault="005233E5" w:rsidP="00EB5C58">
            <w:pPr>
              <w:pStyle w:val="Encabezado"/>
              <w:jc w:val="center"/>
              <w:rPr>
                <w:b/>
                <w:sz w:val="22"/>
                <w:szCs w:val="22"/>
              </w:rPr>
            </w:pPr>
            <w:r w:rsidRPr="004C77FC">
              <w:rPr>
                <w:b/>
                <w:sz w:val="22"/>
                <w:szCs w:val="22"/>
              </w:rPr>
              <w:t>Observaciones</w:t>
            </w:r>
          </w:p>
        </w:tc>
      </w:tr>
      <w:tr w:rsidR="00DB168D" w:rsidRPr="00D91E8B" w14:paraId="6F96CC7E" w14:textId="77777777" w:rsidTr="00AD7441">
        <w:trPr>
          <w:trHeight w:val="313"/>
          <w:jc w:val="center"/>
        </w:trPr>
        <w:tc>
          <w:tcPr>
            <w:tcW w:w="1005" w:type="dxa"/>
          </w:tcPr>
          <w:p w14:paraId="75059F4F" w14:textId="081B7264" w:rsidR="00DB168D" w:rsidRPr="00C13A57" w:rsidRDefault="00DB168D" w:rsidP="00EB5C58">
            <w:pPr>
              <w:pStyle w:val="Encabezado"/>
              <w:jc w:val="center"/>
            </w:pPr>
            <w:r w:rsidRPr="00C13A57">
              <w:t>01</w:t>
            </w:r>
          </w:p>
        </w:tc>
        <w:tc>
          <w:tcPr>
            <w:tcW w:w="1560" w:type="dxa"/>
          </w:tcPr>
          <w:p w14:paraId="73BDA1D7" w14:textId="6212759D" w:rsidR="00DB168D" w:rsidRDefault="009C57F2" w:rsidP="005233E5">
            <w:pPr>
              <w:pStyle w:val="Encabezado"/>
              <w:tabs>
                <w:tab w:val="center" w:pos="710"/>
              </w:tabs>
            </w:pPr>
            <w:r>
              <w:tab/>
              <w:t>25-08</w:t>
            </w:r>
            <w:r w:rsidR="00DB168D" w:rsidRPr="00C13A57">
              <w:t>-20</w:t>
            </w:r>
            <w:r>
              <w:t>20</w:t>
            </w:r>
          </w:p>
        </w:tc>
        <w:tc>
          <w:tcPr>
            <w:tcW w:w="3987" w:type="dxa"/>
          </w:tcPr>
          <w:p w14:paraId="4CF6B6F5" w14:textId="3E2D0E0B" w:rsidR="00DB168D" w:rsidRPr="00C13A57" w:rsidRDefault="00DB168D" w:rsidP="00EB5C58">
            <w:pPr>
              <w:pStyle w:val="Encabezado"/>
              <w:jc w:val="both"/>
            </w:pPr>
            <w:r w:rsidRPr="00C13A57">
              <w:t>Edición inicial del documento</w:t>
            </w:r>
          </w:p>
        </w:tc>
        <w:tc>
          <w:tcPr>
            <w:tcW w:w="1561" w:type="dxa"/>
          </w:tcPr>
          <w:p w14:paraId="2FD5A69A" w14:textId="7E352841" w:rsidR="00DB168D" w:rsidRDefault="00DB168D" w:rsidP="009C57F2">
            <w:pPr>
              <w:pStyle w:val="Encabezado"/>
              <w:jc w:val="center"/>
            </w:pPr>
            <w:r>
              <w:t>2</w:t>
            </w:r>
            <w:r w:rsidR="009C57F2">
              <w:t>6</w:t>
            </w:r>
            <w:r w:rsidR="004667E5">
              <w:t>-0</w:t>
            </w:r>
            <w:r w:rsidR="009C57F2">
              <w:t>8</w:t>
            </w:r>
            <w:r w:rsidRPr="00C13A57">
              <w:t>-201</w:t>
            </w:r>
            <w:r w:rsidR="004667E5">
              <w:t>8</w:t>
            </w:r>
          </w:p>
        </w:tc>
        <w:tc>
          <w:tcPr>
            <w:tcW w:w="1561" w:type="dxa"/>
          </w:tcPr>
          <w:p w14:paraId="3265345E" w14:textId="1D73FF3E" w:rsidR="00DB168D" w:rsidRPr="00967527" w:rsidRDefault="00DB168D" w:rsidP="00EB5C58">
            <w:pPr>
              <w:pStyle w:val="Encabezado"/>
              <w:jc w:val="center"/>
            </w:pPr>
            <w:r w:rsidRPr="00967527">
              <w:t>NA</w:t>
            </w:r>
          </w:p>
        </w:tc>
      </w:tr>
    </w:tbl>
    <w:p w14:paraId="4A9E4963" w14:textId="77777777" w:rsidR="005233E5" w:rsidRDefault="005233E5" w:rsidP="00D35371">
      <w:pPr>
        <w:autoSpaceDE w:val="0"/>
        <w:autoSpaceDN w:val="0"/>
        <w:adjustRightInd w:val="0"/>
        <w:spacing w:line="360" w:lineRule="auto"/>
        <w:rPr>
          <w:b/>
          <w:bCs/>
          <w:color w:val="000000"/>
          <w:lang w:val="es-VE"/>
        </w:rPr>
      </w:pPr>
    </w:p>
    <w:sectPr w:rsidR="005233E5" w:rsidSect="0012174F">
      <w:headerReference w:type="default" r:id="rId10"/>
      <w:footerReference w:type="default" r:id="rId11"/>
      <w:type w:val="continuous"/>
      <w:pgSz w:w="12242" w:h="15842" w:code="1"/>
      <w:pgMar w:top="1134" w:right="1134" w:bottom="1560" w:left="1134" w:header="510" w:footer="227"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F3791" w14:textId="77777777" w:rsidR="006666E3" w:rsidRDefault="006666E3">
      <w:r>
        <w:separator/>
      </w:r>
    </w:p>
  </w:endnote>
  <w:endnote w:type="continuationSeparator" w:id="0">
    <w:p w14:paraId="67BA93EC" w14:textId="77777777" w:rsidR="006666E3" w:rsidRDefault="0066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97" w:type="dxa"/>
      <w:tblInd w:w="-497" w:type="dxa"/>
      <w:tblBorders>
        <w:top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3544"/>
      <w:gridCol w:w="3654"/>
    </w:tblGrid>
    <w:tr w:rsidR="00176161" w:rsidRPr="00423EDD" w14:paraId="7759ECE3" w14:textId="77777777" w:rsidTr="00A71CBD">
      <w:trPr>
        <w:trHeight w:val="196"/>
      </w:trPr>
      <w:tc>
        <w:tcPr>
          <w:tcW w:w="3899" w:type="dxa"/>
          <w:shd w:val="clear" w:color="auto" w:fill="000000" w:themeFill="text1"/>
        </w:tcPr>
        <w:p w14:paraId="7D32D5B5" w14:textId="77777777" w:rsidR="00176161" w:rsidRPr="00423EDD" w:rsidRDefault="00176161" w:rsidP="00483583">
          <w:pPr>
            <w:jc w:val="center"/>
            <w:rPr>
              <w:sz w:val="18"/>
              <w:szCs w:val="18"/>
              <w:lang w:val="es-VE"/>
            </w:rPr>
          </w:pPr>
          <w:r w:rsidRPr="00423EDD">
            <w:rPr>
              <w:sz w:val="18"/>
              <w:szCs w:val="18"/>
              <w:lang w:val="es-VE"/>
            </w:rPr>
            <w:t>Elaborado por:</w:t>
          </w:r>
        </w:p>
      </w:tc>
      <w:tc>
        <w:tcPr>
          <w:tcW w:w="3544" w:type="dxa"/>
          <w:shd w:val="clear" w:color="auto" w:fill="000000" w:themeFill="text1"/>
        </w:tcPr>
        <w:p w14:paraId="223D6A68" w14:textId="77777777" w:rsidR="00176161" w:rsidRPr="00423EDD" w:rsidRDefault="00176161" w:rsidP="00483583">
          <w:pPr>
            <w:jc w:val="center"/>
            <w:rPr>
              <w:sz w:val="18"/>
              <w:szCs w:val="18"/>
              <w:lang w:val="es-VE"/>
            </w:rPr>
          </w:pPr>
          <w:r w:rsidRPr="00423EDD">
            <w:rPr>
              <w:sz w:val="18"/>
              <w:szCs w:val="18"/>
              <w:lang w:val="es-VE"/>
            </w:rPr>
            <w:t>Revisado por:</w:t>
          </w:r>
        </w:p>
      </w:tc>
      <w:tc>
        <w:tcPr>
          <w:tcW w:w="3654" w:type="dxa"/>
          <w:shd w:val="clear" w:color="auto" w:fill="000000" w:themeFill="text1"/>
        </w:tcPr>
        <w:p w14:paraId="2927CFC1" w14:textId="77777777" w:rsidR="00176161" w:rsidRPr="00423EDD" w:rsidRDefault="00176161" w:rsidP="00483583">
          <w:pPr>
            <w:jc w:val="center"/>
            <w:rPr>
              <w:sz w:val="18"/>
              <w:szCs w:val="18"/>
              <w:lang w:val="es-VE"/>
            </w:rPr>
          </w:pPr>
          <w:r w:rsidRPr="00423EDD">
            <w:rPr>
              <w:sz w:val="18"/>
              <w:szCs w:val="18"/>
              <w:lang w:val="es-VE"/>
            </w:rPr>
            <w:t>Aprobado por:</w:t>
          </w:r>
        </w:p>
      </w:tc>
    </w:tr>
    <w:tr w:rsidR="00176161" w:rsidRPr="00423EDD" w14:paraId="09B52774" w14:textId="77777777" w:rsidTr="00A71CBD">
      <w:trPr>
        <w:trHeight w:val="624"/>
      </w:trPr>
      <w:tc>
        <w:tcPr>
          <w:tcW w:w="3899" w:type="dxa"/>
          <w:tcBorders>
            <w:bottom w:val="nil"/>
          </w:tcBorders>
        </w:tcPr>
        <w:p w14:paraId="4FE1AF22" w14:textId="77777777" w:rsidR="00176161" w:rsidRPr="00423EDD" w:rsidRDefault="00176161" w:rsidP="006E58E6">
          <w:pPr>
            <w:jc w:val="both"/>
            <w:rPr>
              <w:sz w:val="18"/>
              <w:szCs w:val="18"/>
              <w:lang w:val="es-VE"/>
            </w:rPr>
          </w:pPr>
        </w:p>
        <w:p w14:paraId="20089022" w14:textId="77777777" w:rsidR="00176161" w:rsidRPr="00423EDD" w:rsidRDefault="00176161" w:rsidP="004F3F98">
          <w:pPr>
            <w:jc w:val="center"/>
            <w:rPr>
              <w:b/>
              <w:sz w:val="18"/>
              <w:szCs w:val="18"/>
              <w:lang w:val="es-VE"/>
            </w:rPr>
          </w:pPr>
          <w:r w:rsidRPr="00423EDD">
            <w:rPr>
              <w:b/>
              <w:sz w:val="18"/>
              <w:szCs w:val="18"/>
              <w:lang w:val="es-VE"/>
            </w:rPr>
            <w:t>Auditor de Procesos</w:t>
          </w:r>
        </w:p>
      </w:tc>
      <w:tc>
        <w:tcPr>
          <w:tcW w:w="3544" w:type="dxa"/>
          <w:tcBorders>
            <w:bottom w:val="nil"/>
          </w:tcBorders>
        </w:tcPr>
        <w:p w14:paraId="038E2798" w14:textId="77777777" w:rsidR="00176161" w:rsidRPr="00423EDD" w:rsidRDefault="00176161" w:rsidP="006E58E6">
          <w:pPr>
            <w:jc w:val="both"/>
            <w:rPr>
              <w:b/>
              <w:sz w:val="18"/>
              <w:szCs w:val="18"/>
              <w:lang w:val="es-VE"/>
            </w:rPr>
          </w:pPr>
        </w:p>
        <w:p w14:paraId="5848886A" w14:textId="77777777" w:rsidR="00176161" w:rsidRDefault="00176161" w:rsidP="004667E5">
          <w:pPr>
            <w:jc w:val="center"/>
            <w:rPr>
              <w:b/>
              <w:sz w:val="18"/>
              <w:szCs w:val="18"/>
              <w:lang w:val="es-VE"/>
            </w:rPr>
          </w:pPr>
          <w:r>
            <w:rPr>
              <w:b/>
              <w:sz w:val="18"/>
              <w:szCs w:val="18"/>
              <w:lang w:val="es-VE"/>
            </w:rPr>
            <w:t xml:space="preserve">Coordinador de </w:t>
          </w:r>
          <w:r w:rsidR="004667E5">
            <w:rPr>
              <w:b/>
              <w:sz w:val="18"/>
              <w:szCs w:val="18"/>
              <w:lang w:val="es-VE"/>
            </w:rPr>
            <w:t>Calidad</w:t>
          </w:r>
        </w:p>
        <w:p w14:paraId="7F91B161" w14:textId="28256641" w:rsidR="00444B9A" w:rsidRPr="00423EDD" w:rsidRDefault="00444B9A" w:rsidP="004667E5">
          <w:pPr>
            <w:jc w:val="center"/>
            <w:rPr>
              <w:b/>
              <w:sz w:val="18"/>
              <w:szCs w:val="18"/>
              <w:lang w:val="es-VE"/>
            </w:rPr>
          </w:pPr>
        </w:p>
      </w:tc>
      <w:tc>
        <w:tcPr>
          <w:tcW w:w="3654" w:type="dxa"/>
          <w:tcBorders>
            <w:bottom w:val="nil"/>
          </w:tcBorders>
        </w:tcPr>
        <w:p w14:paraId="134EDB2A" w14:textId="77777777" w:rsidR="00176161" w:rsidRPr="00423EDD" w:rsidRDefault="00176161" w:rsidP="00FF3BC5">
          <w:pPr>
            <w:rPr>
              <w:b/>
              <w:sz w:val="18"/>
              <w:szCs w:val="18"/>
              <w:lang w:val="es-VE"/>
            </w:rPr>
          </w:pPr>
        </w:p>
        <w:p w14:paraId="533A96B9" w14:textId="137564C3" w:rsidR="00176161" w:rsidRPr="00423EDD" w:rsidRDefault="00444B9A" w:rsidP="004667E5">
          <w:pPr>
            <w:jc w:val="center"/>
            <w:rPr>
              <w:b/>
              <w:sz w:val="18"/>
              <w:szCs w:val="18"/>
              <w:lang w:val="es-VE"/>
            </w:rPr>
          </w:pPr>
          <w:r>
            <w:rPr>
              <w:b/>
              <w:sz w:val="18"/>
              <w:szCs w:val="18"/>
              <w:lang w:val="es-VE"/>
            </w:rPr>
            <w:t>Director Comercial</w:t>
          </w:r>
        </w:p>
      </w:tc>
    </w:tr>
  </w:tbl>
  <w:p w14:paraId="05B7445E" w14:textId="77777777" w:rsidR="00176161" w:rsidRPr="00FC056A" w:rsidRDefault="00176161" w:rsidP="00FC056A">
    <w:pPr>
      <w:pStyle w:val="Piedepgina"/>
      <w:rPr>
        <w:lang w:val="es-V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F1F3B" w14:textId="77777777" w:rsidR="006666E3" w:rsidRDefault="006666E3">
      <w:r>
        <w:separator/>
      </w:r>
    </w:p>
  </w:footnote>
  <w:footnote w:type="continuationSeparator" w:id="0">
    <w:p w14:paraId="79D31A87" w14:textId="77777777" w:rsidR="006666E3" w:rsidRDefault="0066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2976"/>
      <w:gridCol w:w="3119"/>
      <w:gridCol w:w="2410"/>
    </w:tblGrid>
    <w:tr w:rsidR="00176161" w:rsidRPr="00FA15E6" w14:paraId="0644810E" w14:textId="77777777" w:rsidTr="00A71CBD">
      <w:trPr>
        <w:trHeight w:val="410"/>
      </w:trPr>
      <w:tc>
        <w:tcPr>
          <w:tcW w:w="2619" w:type="dxa"/>
          <w:vMerge w:val="restart"/>
          <w:shd w:val="clear" w:color="auto" w:fill="auto"/>
          <w:vAlign w:val="center"/>
        </w:tcPr>
        <w:p w14:paraId="4535D885" w14:textId="77777777" w:rsidR="00176161" w:rsidRPr="00FA15E6" w:rsidRDefault="00176161" w:rsidP="00322DD7">
          <w:pPr>
            <w:pStyle w:val="Encabezado"/>
            <w:jc w:val="center"/>
            <w:rPr>
              <w:rFonts w:ascii="Arial Narrow" w:hAnsi="Arial Narrow" w:cs="Tahoma"/>
              <w:b/>
              <w:sz w:val="20"/>
              <w:szCs w:val="20"/>
            </w:rPr>
          </w:pPr>
          <w:r>
            <w:rPr>
              <w:noProof/>
              <w:lang w:val="es-CO" w:eastAsia="es-CO"/>
            </w:rPr>
            <w:drawing>
              <wp:inline distT="0" distB="0" distL="0" distR="0" wp14:anchorId="23E57B1F" wp14:editId="35B10DBC">
                <wp:extent cx="1578047" cy="456153"/>
                <wp:effectExtent l="0" t="0" r="3175" b="1270"/>
                <wp:docPr id="2" name="Imagen 2" descr="Resultado de imagen para CAMPANA SERVICIOS DE ACERO S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DEDA3D5-6728-46E3-A63A-8EC2864682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Resultado de imagen para CAMPANA SERVICIOS DE ACERO S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DEDA3D5-6728-46E3-A63A-8EC2864682F3}"/>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05" t="35565" r="3205" b="34751"/>
                        <a:stretch/>
                      </pic:blipFill>
                      <pic:spPr bwMode="auto">
                        <a:xfrm>
                          <a:off x="0" y="0"/>
                          <a:ext cx="1603999" cy="463655"/>
                        </a:xfrm>
                        <a:prstGeom prst="rect">
                          <a:avLst/>
                        </a:prstGeom>
                        <a:noFill/>
                      </pic:spPr>
                    </pic:pic>
                  </a:graphicData>
                </a:graphic>
              </wp:inline>
            </w:drawing>
          </w:r>
        </w:p>
      </w:tc>
      <w:tc>
        <w:tcPr>
          <w:tcW w:w="6095" w:type="dxa"/>
          <w:gridSpan w:val="2"/>
          <w:shd w:val="clear" w:color="auto" w:fill="auto"/>
          <w:vAlign w:val="center"/>
        </w:tcPr>
        <w:p w14:paraId="3DC04939" w14:textId="2A2F39FE" w:rsidR="00176161" w:rsidRPr="00033045" w:rsidRDefault="00B33FCA" w:rsidP="000B3A5E">
          <w:pPr>
            <w:pStyle w:val="Encabezado"/>
            <w:jc w:val="center"/>
            <w:rPr>
              <w:b/>
              <w:sz w:val="22"/>
              <w:szCs w:val="22"/>
            </w:rPr>
          </w:pPr>
          <w:r>
            <w:rPr>
              <w:b/>
              <w:sz w:val="22"/>
              <w:szCs w:val="22"/>
            </w:rPr>
            <w:t>INSTRUCTIVO</w:t>
          </w:r>
          <w:r w:rsidR="00176161">
            <w:rPr>
              <w:b/>
              <w:sz w:val="22"/>
              <w:szCs w:val="22"/>
            </w:rPr>
            <w:t xml:space="preserve"> DE </w:t>
          </w:r>
          <w:r w:rsidR="000B3A5E">
            <w:rPr>
              <w:b/>
              <w:sz w:val="22"/>
              <w:szCs w:val="22"/>
            </w:rPr>
            <w:t xml:space="preserve">SOLICITUD DE GARANTÍAS </w:t>
          </w:r>
          <w:r w:rsidR="00444B9A">
            <w:rPr>
              <w:b/>
              <w:sz w:val="22"/>
              <w:szCs w:val="22"/>
            </w:rPr>
            <w:t>PARA CUBIERTAS</w:t>
          </w:r>
        </w:p>
      </w:tc>
      <w:tc>
        <w:tcPr>
          <w:tcW w:w="2410" w:type="dxa"/>
          <w:shd w:val="clear" w:color="auto" w:fill="auto"/>
          <w:vAlign w:val="center"/>
        </w:tcPr>
        <w:p w14:paraId="14C5E08F" w14:textId="672523C7" w:rsidR="00176161" w:rsidRPr="00033045" w:rsidRDefault="00176161" w:rsidP="00444B9A">
          <w:pPr>
            <w:pStyle w:val="Encabezado"/>
            <w:jc w:val="center"/>
            <w:rPr>
              <w:b/>
              <w:sz w:val="20"/>
              <w:szCs w:val="20"/>
            </w:rPr>
          </w:pPr>
          <w:r w:rsidRPr="00A71CBD">
            <w:rPr>
              <w:b/>
              <w:iCs/>
              <w:sz w:val="18"/>
              <w:szCs w:val="20"/>
            </w:rPr>
            <w:t xml:space="preserve">Fecha: </w:t>
          </w:r>
          <w:r w:rsidR="009C57F2">
            <w:rPr>
              <w:b/>
              <w:iCs/>
              <w:sz w:val="18"/>
              <w:szCs w:val="20"/>
            </w:rPr>
            <w:t>26-08</w:t>
          </w:r>
          <w:r w:rsidRPr="00A71CBD">
            <w:rPr>
              <w:b/>
              <w:iCs/>
              <w:sz w:val="18"/>
              <w:szCs w:val="20"/>
            </w:rPr>
            <w:t>-20</w:t>
          </w:r>
          <w:r w:rsidR="000B3A5E">
            <w:rPr>
              <w:b/>
              <w:iCs/>
              <w:sz w:val="18"/>
              <w:szCs w:val="20"/>
            </w:rPr>
            <w:t>20</w:t>
          </w:r>
        </w:p>
      </w:tc>
    </w:tr>
    <w:tr w:rsidR="00176161" w:rsidRPr="00FA15E6" w14:paraId="34EA8462" w14:textId="77777777" w:rsidTr="00A71CBD">
      <w:trPr>
        <w:trHeight w:val="419"/>
      </w:trPr>
      <w:tc>
        <w:tcPr>
          <w:tcW w:w="2619" w:type="dxa"/>
          <w:vMerge/>
          <w:shd w:val="clear" w:color="auto" w:fill="auto"/>
          <w:vAlign w:val="center"/>
        </w:tcPr>
        <w:p w14:paraId="0D17A4EB" w14:textId="77777777" w:rsidR="00176161" w:rsidRPr="00FA15E6" w:rsidRDefault="00176161" w:rsidP="00322DD7">
          <w:pPr>
            <w:pStyle w:val="Encabezado"/>
            <w:jc w:val="center"/>
            <w:rPr>
              <w:rFonts w:ascii="Arial Narrow" w:hAnsi="Arial Narrow" w:cs="Tahoma"/>
              <w:sz w:val="20"/>
              <w:szCs w:val="20"/>
            </w:rPr>
          </w:pPr>
        </w:p>
      </w:tc>
      <w:tc>
        <w:tcPr>
          <w:tcW w:w="2976" w:type="dxa"/>
          <w:shd w:val="clear" w:color="auto" w:fill="auto"/>
          <w:vAlign w:val="center"/>
        </w:tcPr>
        <w:p w14:paraId="5F1E9300" w14:textId="0EBCC9FA" w:rsidR="00176161" w:rsidRPr="00033045" w:rsidRDefault="00B33FCA" w:rsidP="009107CB">
          <w:pPr>
            <w:pStyle w:val="Encabezado"/>
            <w:jc w:val="center"/>
            <w:rPr>
              <w:sz w:val="18"/>
              <w:szCs w:val="20"/>
            </w:rPr>
          </w:pPr>
          <w:r>
            <w:rPr>
              <w:b/>
              <w:bCs/>
              <w:sz w:val="18"/>
              <w:szCs w:val="20"/>
            </w:rPr>
            <w:t>Código: IN</w:t>
          </w:r>
          <w:r w:rsidR="000B3A5E">
            <w:rPr>
              <w:b/>
              <w:bCs/>
              <w:sz w:val="18"/>
              <w:szCs w:val="20"/>
            </w:rPr>
            <w:t>-GO</w:t>
          </w:r>
          <w:r w:rsidR="00176161" w:rsidRPr="00A71CBD">
            <w:rPr>
              <w:b/>
              <w:bCs/>
              <w:sz w:val="18"/>
              <w:szCs w:val="20"/>
            </w:rPr>
            <w:t>-0</w:t>
          </w:r>
          <w:r w:rsidR="00444B9A">
            <w:rPr>
              <w:b/>
              <w:bCs/>
              <w:sz w:val="18"/>
              <w:szCs w:val="20"/>
            </w:rPr>
            <w:t>2</w:t>
          </w:r>
        </w:p>
      </w:tc>
      <w:tc>
        <w:tcPr>
          <w:tcW w:w="3119" w:type="dxa"/>
          <w:shd w:val="clear" w:color="auto" w:fill="auto"/>
          <w:vAlign w:val="center"/>
        </w:tcPr>
        <w:p w14:paraId="32FA59B7" w14:textId="0A499214" w:rsidR="00176161" w:rsidRPr="00033045" w:rsidRDefault="00176161" w:rsidP="00322DD7">
          <w:pPr>
            <w:pStyle w:val="Encabezado"/>
            <w:jc w:val="center"/>
            <w:rPr>
              <w:sz w:val="18"/>
              <w:szCs w:val="20"/>
            </w:rPr>
          </w:pPr>
          <w:r w:rsidRPr="00033045">
            <w:rPr>
              <w:b/>
              <w:sz w:val="18"/>
              <w:szCs w:val="20"/>
            </w:rPr>
            <w:t xml:space="preserve">Versión </w:t>
          </w:r>
          <w:r w:rsidR="000B3A5E">
            <w:rPr>
              <w:b/>
              <w:sz w:val="18"/>
              <w:szCs w:val="20"/>
            </w:rPr>
            <w:t>2</w:t>
          </w:r>
        </w:p>
      </w:tc>
      <w:tc>
        <w:tcPr>
          <w:tcW w:w="2410" w:type="dxa"/>
          <w:shd w:val="clear" w:color="auto" w:fill="auto"/>
          <w:vAlign w:val="center"/>
        </w:tcPr>
        <w:p w14:paraId="49509ED7" w14:textId="6768C3F9" w:rsidR="00176161" w:rsidRPr="00033045" w:rsidRDefault="00176161" w:rsidP="00322DD7">
          <w:pPr>
            <w:pStyle w:val="Encabezado"/>
            <w:jc w:val="center"/>
            <w:rPr>
              <w:sz w:val="18"/>
              <w:szCs w:val="20"/>
            </w:rPr>
          </w:pPr>
          <w:r w:rsidRPr="00423EDD">
            <w:rPr>
              <w:b/>
              <w:sz w:val="20"/>
              <w:szCs w:val="20"/>
            </w:rPr>
            <w:t xml:space="preserve">Página:  </w:t>
          </w:r>
          <w:r w:rsidRPr="00423EDD">
            <w:rPr>
              <w:rStyle w:val="Nmerodepgina"/>
            </w:rPr>
            <w:fldChar w:fldCharType="begin"/>
          </w:r>
          <w:r w:rsidRPr="00423EDD">
            <w:rPr>
              <w:rStyle w:val="Nmerodepgina"/>
            </w:rPr>
            <w:instrText xml:space="preserve"> PAGE </w:instrText>
          </w:r>
          <w:r w:rsidRPr="00423EDD">
            <w:rPr>
              <w:rStyle w:val="Nmerodepgina"/>
            </w:rPr>
            <w:fldChar w:fldCharType="separate"/>
          </w:r>
          <w:r w:rsidR="00A85B3B">
            <w:rPr>
              <w:rStyle w:val="Nmerodepgina"/>
              <w:noProof/>
            </w:rPr>
            <w:t>4</w:t>
          </w:r>
          <w:r w:rsidRPr="00423EDD">
            <w:rPr>
              <w:rStyle w:val="Nmerodepgina"/>
            </w:rPr>
            <w:fldChar w:fldCharType="end"/>
          </w:r>
          <w:r w:rsidR="009C57F2">
            <w:rPr>
              <w:rStyle w:val="Nmerodepgina"/>
            </w:rPr>
            <w:t xml:space="preserve"> de 6</w:t>
          </w:r>
        </w:p>
      </w:tc>
    </w:tr>
  </w:tbl>
  <w:p w14:paraId="5DAB07B7" w14:textId="77777777" w:rsidR="00176161" w:rsidRDefault="00176161" w:rsidP="00CC24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7FAC63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ADCA9AC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B3B078A"/>
    <w:multiLevelType w:val="hybridMultilevel"/>
    <w:tmpl w:val="16484A20"/>
    <w:lvl w:ilvl="0" w:tplc="31CCC292">
      <w:start w:val="17"/>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nsid w:val="0FCA6712"/>
    <w:multiLevelType w:val="hybridMultilevel"/>
    <w:tmpl w:val="D96818EC"/>
    <w:lvl w:ilvl="0" w:tplc="6B365BDE">
      <w:start w:val="1"/>
      <w:numFmt w:val="decimal"/>
      <w:lvlText w:val="%1."/>
      <w:lvlJc w:val="left"/>
      <w:pPr>
        <w:ind w:left="1639" w:hanging="360"/>
      </w:pPr>
      <w:rPr>
        <w:rFonts w:ascii="Carlito" w:eastAsia="Carlito" w:hAnsi="Carlito" w:cs="Carlito" w:hint="default"/>
        <w:spacing w:val="-2"/>
        <w:w w:val="100"/>
        <w:sz w:val="22"/>
        <w:szCs w:val="22"/>
        <w:lang w:val="es-ES" w:eastAsia="en-US" w:bidi="ar-SA"/>
      </w:rPr>
    </w:lvl>
    <w:lvl w:ilvl="1" w:tplc="ACA60AEE">
      <w:numFmt w:val="bullet"/>
      <w:lvlText w:val="□"/>
      <w:lvlJc w:val="left"/>
      <w:pPr>
        <w:ind w:left="1869" w:hanging="231"/>
      </w:pPr>
      <w:rPr>
        <w:rFonts w:ascii="Times New Roman" w:eastAsia="Times New Roman" w:hAnsi="Times New Roman" w:cs="Times New Roman" w:hint="default"/>
        <w:w w:val="129"/>
        <w:sz w:val="22"/>
        <w:szCs w:val="22"/>
        <w:lang w:val="es-ES" w:eastAsia="en-US" w:bidi="ar-SA"/>
      </w:rPr>
    </w:lvl>
    <w:lvl w:ilvl="2" w:tplc="8C925964">
      <w:numFmt w:val="bullet"/>
      <w:lvlText w:val="•"/>
      <w:lvlJc w:val="left"/>
      <w:pPr>
        <w:ind w:left="2840" w:hanging="231"/>
      </w:pPr>
      <w:rPr>
        <w:rFonts w:hint="default"/>
        <w:lang w:val="es-ES" w:eastAsia="en-US" w:bidi="ar-SA"/>
      </w:rPr>
    </w:lvl>
    <w:lvl w:ilvl="3" w:tplc="EC2015A2">
      <w:numFmt w:val="bullet"/>
      <w:lvlText w:val="•"/>
      <w:lvlJc w:val="left"/>
      <w:pPr>
        <w:ind w:left="3820" w:hanging="231"/>
      </w:pPr>
      <w:rPr>
        <w:rFonts w:hint="default"/>
        <w:lang w:val="es-ES" w:eastAsia="en-US" w:bidi="ar-SA"/>
      </w:rPr>
    </w:lvl>
    <w:lvl w:ilvl="4" w:tplc="6D18CC2C">
      <w:numFmt w:val="bullet"/>
      <w:lvlText w:val="•"/>
      <w:lvlJc w:val="left"/>
      <w:pPr>
        <w:ind w:left="4800" w:hanging="231"/>
      </w:pPr>
      <w:rPr>
        <w:rFonts w:hint="default"/>
        <w:lang w:val="es-ES" w:eastAsia="en-US" w:bidi="ar-SA"/>
      </w:rPr>
    </w:lvl>
    <w:lvl w:ilvl="5" w:tplc="5EE85616">
      <w:numFmt w:val="bullet"/>
      <w:lvlText w:val="•"/>
      <w:lvlJc w:val="left"/>
      <w:pPr>
        <w:ind w:left="5780" w:hanging="231"/>
      </w:pPr>
      <w:rPr>
        <w:rFonts w:hint="default"/>
        <w:lang w:val="es-ES" w:eastAsia="en-US" w:bidi="ar-SA"/>
      </w:rPr>
    </w:lvl>
    <w:lvl w:ilvl="6" w:tplc="010ED534">
      <w:numFmt w:val="bullet"/>
      <w:lvlText w:val="•"/>
      <w:lvlJc w:val="left"/>
      <w:pPr>
        <w:ind w:left="6760" w:hanging="231"/>
      </w:pPr>
      <w:rPr>
        <w:rFonts w:hint="default"/>
        <w:lang w:val="es-ES" w:eastAsia="en-US" w:bidi="ar-SA"/>
      </w:rPr>
    </w:lvl>
    <w:lvl w:ilvl="7" w:tplc="B1B4C6D8">
      <w:numFmt w:val="bullet"/>
      <w:lvlText w:val="•"/>
      <w:lvlJc w:val="left"/>
      <w:pPr>
        <w:ind w:left="7740" w:hanging="231"/>
      </w:pPr>
      <w:rPr>
        <w:rFonts w:hint="default"/>
        <w:lang w:val="es-ES" w:eastAsia="en-US" w:bidi="ar-SA"/>
      </w:rPr>
    </w:lvl>
    <w:lvl w:ilvl="8" w:tplc="EE56E6E2">
      <w:numFmt w:val="bullet"/>
      <w:lvlText w:val="•"/>
      <w:lvlJc w:val="left"/>
      <w:pPr>
        <w:ind w:left="8720" w:hanging="231"/>
      </w:pPr>
      <w:rPr>
        <w:rFonts w:hint="default"/>
        <w:lang w:val="es-ES" w:eastAsia="en-US" w:bidi="ar-SA"/>
      </w:rPr>
    </w:lvl>
  </w:abstractNum>
  <w:abstractNum w:abstractNumId="4">
    <w:nsid w:val="19FE6B3A"/>
    <w:multiLevelType w:val="hybridMultilevel"/>
    <w:tmpl w:val="DD3E43F0"/>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20FB77DC"/>
    <w:multiLevelType w:val="hybridMultilevel"/>
    <w:tmpl w:val="16CA88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D63419"/>
    <w:multiLevelType w:val="hybridMultilevel"/>
    <w:tmpl w:val="040829A4"/>
    <w:lvl w:ilvl="0" w:tplc="A574DD36">
      <w:start w:val="1"/>
      <w:numFmt w:val="decimal"/>
      <w:lvlText w:val="%1."/>
      <w:lvlJc w:val="left"/>
      <w:pPr>
        <w:ind w:left="502" w:hanging="360"/>
      </w:pPr>
      <w:rPr>
        <w:rFonts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7">
    <w:nsid w:val="253478CF"/>
    <w:multiLevelType w:val="hybridMultilevel"/>
    <w:tmpl w:val="B80E6134"/>
    <w:lvl w:ilvl="0" w:tplc="240A0001">
      <w:start w:val="1"/>
      <w:numFmt w:val="bullet"/>
      <w:lvlText w:val=""/>
      <w:lvlJc w:val="left"/>
      <w:pPr>
        <w:ind w:left="1004"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1920"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nsid w:val="29DF09A7"/>
    <w:multiLevelType w:val="hybridMultilevel"/>
    <w:tmpl w:val="EE0AB0D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nsid w:val="32A64D39"/>
    <w:multiLevelType w:val="hybridMultilevel"/>
    <w:tmpl w:val="A81486D0"/>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nsid w:val="367C6AF8"/>
    <w:multiLevelType w:val="hybridMultilevel"/>
    <w:tmpl w:val="09F8B850"/>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A692000"/>
    <w:multiLevelType w:val="hybridMultilevel"/>
    <w:tmpl w:val="9CE481FE"/>
    <w:lvl w:ilvl="0" w:tplc="240A0001">
      <w:start w:val="1"/>
      <w:numFmt w:val="bullet"/>
      <w:lvlText w:val=""/>
      <w:lvlJc w:val="left"/>
      <w:pPr>
        <w:ind w:left="502" w:hanging="360"/>
      </w:pPr>
      <w:rPr>
        <w:rFonts w:ascii="Symbol" w:hAnsi="Symbo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nsid w:val="3BE628AD"/>
    <w:multiLevelType w:val="hybridMultilevel"/>
    <w:tmpl w:val="442A5F8E"/>
    <w:lvl w:ilvl="0" w:tplc="5E960ADA">
      <w:start w:val="1"/>
      <w:numFmt w:val="decimal"/>
      <w:lvlText w:val="%1."/>
      <w:lvlJc w:val="left"/>
      <w:pPr>
        <w:ind w:left="502" w:hanging="360"/>
      </w:pPr>
      <w:rPr>
        <w:rFonts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13">
    <w:nsid w:val="3E626BF4"/>
    <w:multiLevelType w:val="hybridMultilevel"/>
    <w:tmpl w:val="68E462B2"/>
    <w:lvl w:ilvl="0" w:tplc="240A0001">
      <w:start w:val="1"/>
      <w:numFmt w:val="bullet"/>
      <w:lvlText w:val=""/>
      <w:lvlJc w:val="left"/>
      <w:pPr>
        <w:ind w:left="502" w:hanging="360"/>
      </w:pPr>
      <w:rPr>
        <w:rFonts w:ascii="Symbol" w:hAnsi="Symbol"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14">
    <w:nsid w:val="3EBD17CA"/>
    <w:multiLevelType w:val="hybridMultilevel"/>
    <w:tmpl w:val="442A5F8E"/>
    <w:lvl w:ilvl="0" w:tplc="5E960ADA">
      <w:start w:val="1"/>
      <w:numFmt w:val="decimal"/>
      <w:lvlText w:val="%1."/>
      <w:lvlJc w:val="left"/>
      <w:pPr>
        <w:ind w:left="502" w:hanging="360"/>
      </w:pPr>
      <w:rPr>
        <w:rFonts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15">
    <w:nsid w:val="3F555046"/>
    <w:multiLevelType w:val="hybridMultilevel"/>
    <w:tmpl w:val="9BA6DF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142503D"/>
    <w:multiLevelType w:val="hybridMultilevel"/>
    <w:tmpl w:val="D612034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9C007B"/>
    <w:multiLevelType w:val="hybridMultilevel"/>
    <w:tmpl w:val="442A5F8E"/>
    <w:lvl w:ilvl="0" w:tplc="5E960ADA">
      <w:start w:val="1"/>
      <w:numFmt w:val="decimal"/>
      <w:lvlText w:val="%1."/>
      <w:lvlJc w:val="left"/>
      <w:pPr>
        <w:ind w:left="502" w:hanging="360"/>
      </w:pPr>
      <w:rPr>
        <w:rFonts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18">
    <w:nsid w:val="44012C63"/>
    <w:multiLevelType w:val="hybridMultilevel"/>
    <w:tmpl w:val="F6B0610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4F411C2"/>
    <w:multiLevelType w:val="hybridMultilevel"/>
    <w:tmpl w:val="F6D856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0E5B85"/>
    <w:multiLevelType w:val="hybridMultilevel"/>
    <w:tmpl w:val="77986A0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nsid w:val="4AB5355C"/>
    <w:multiLevelType w:val="hybridMultilevel"/>
    <w:tmpl w:val="BEA66C46"/>
    <w:lvl w:ilvl="0" w:tplc="5C4A0AC6">
      <w:start w:val="1"/>
      <w:numFmt w:val="decimal"/>
      <w:lvlText w:val="%1."/>
      <w:lvlJc w:val="left"/>
      <w:pPr>
        <w:ind w:left="502" w:hanging="360"/>
      </w:pPr>
      <w:rPr>
        <w:rFonts w:ascii="Times New Roman" w:eastAsia="Times New Roman" w:hAnsi="Times New Roman" w:cs="Times New Roman"/>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22">
    <w:nsid w:val="4B292976"/>
    <w:multiLevelType w:val="hybridMultilevel"/>
    <w:tmpl w:val="9AE6F66E"/>
    <w:lvl w:ilvl="0" w:tplc="240A0001">
      <w:start w:val="1"/>
      <w:numFmt w:val="bullet"/>
      <w:lvlText w:val=""/>
      <w:lvlJc w:val="left"/>
      <w:pPr>
        <w:ind w:left="502" w:hanging="360"/>
      </w:pPr>
      <w:rPr>
        <w:rFonts w:ascii="Symbol" w:hAnsi="Symbol"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23">
    <w:nsid w:val="4DAD239B"/>
    <w:multiLevelType w:val="hybridMultilevel"/>
    <w:tmpl w:val="16484A20"/>
    <w:lvl w:ilvl="0" w:tplc="31CCC292">
      <w:start w:val="17"/>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4">
    <w:nsid w:val="4E0E4026"/>
    <w:multiLevelType w:val="hybridMultilevel"/>
    <w:tmpl w:val="42D69642"/>
    <w:lvl w:ilvl="0" w:tplc="240A0001">
      <w:start w:val="1"/>
      <w:numFmt w:val="bullet"/>
      <w:lvlText w:val=""/>
      <w:lvlJc w:val="left"/>
      <w:pPr>
        <w:ind w:left="502" w:hanging="360"/>
      </w:pPr>
      <w:rPr>
        <w:rFonts w:ascii="Symbol" w:hAnsi="Symbol"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25">
    <w:nsid w:val="4EB54E76"/>
    <w:multiLevelType w:val="hybridMultilevel"/>
    <w:tmpl w:val="7B669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295615C"/>
    <w:multiLevelType w:val="hybridMultilevel"/>
    <w:tmpl w:val="6DDE57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3A77A50"/>
    <w:multiLevelType w:val="hybridMultilevel"/>
    <w:tmpl w:val="1EE22FAA"/>
    <w:lvl w:ilvl="0" w:tplc="2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nsid w:val="59FD0C39"/>
    <w:multiLevelType w:val="hybridMultilevel"/>
    <w:tmpl w:val="D7BCFC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5FFD457F"/>
    <w:multiLevelType w:val="hybridMultilevel"/>
    <w:tmpl w:val="59E4FB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29F3E49"/>
    <w:multiLevelType w:val="hybridMultilevel"/>
    <w:tmpl w:val="729EB13A"/>
    <w:lvl w:ilvl="0" w:tplc="240A0001">
      <w:start w:val="1"/>
      <w:numFmt w:val="bullet"/>
      <w:lvlText w:val=""/>
      <w:lvlJc w:val="left"/>
      <w:pPr>
        <w:ind w:left="502" w:hanging="360"/>
      </w:pPr>
      <w:rPr>
        <w:rFonts w:ascii="Symbol" w:hAnsi="Symbol"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31">
    <w:nsid w:val="680B393B"/>
    <w:multiLevelType w:val="hybridMultilevel"/>
    <w:tmpl w:val="94341D74"/>
    <w:lvl w:ilvl="0" w:tplc="240A0001">
      <w:start w:val="1"/>
      <w:numFmt w:val="bullet"/>
      <w:lvlText w:val=""/>
      <w:lvlJc w:val="left"/>
      <w:pPr>
        <w:ind w:left="502" w:hanging="360"/>
      </w:pPr>
      <w:rPr>
        <w:rFonts w:ascii="Symbol" w:hAnsi="Symbol"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32">
    <w:nsid w:val="70A542F6"/>
    <w:multiLevelType w:val="hybridMultilevel"/>
    <w:tmpl w:val="442A5F8E"/>
    <w:lvl w:ilvl="0" w:tplc="5E960ADA">
      <w:start w:val="1"/>
      <w:numFmt w:val="decimal"/>
      <w:lvlText w:val="%1."/>
      <w:lvlJc w:val="left"/>
      <w:pPr>
        <w:ind w:left="502" w:hanging="360"/>
      </w:pPr>
      <w:rPr>
        <w:rFonts w:hint="default"/>
        <w:sz w:val="24"/>
        <w:szCs w:val="24"/>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33">
    <w:nsid w:val="747C0BD4"/>
    <w:multiLevelType w:val="hybridMultilevel"/>
    <w:tmpl w:val="E52E9486"/>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7B972B68"/>
    <w:multiLevelType w:val="hybridMultilevel"/>
    <w:tmpl w:val="77F8FB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34"/>
  </w:num>
  <w:num w:numId="6">
    <w:abstractNumId w:val="5"/>
  </w:num>
  <w:num w:numId="7">
    <w:abstractNumId w:val="10"/>
  </w:num>
  <w:num w:numId="8">
    <w:abstractNumId w:val="22"/>
  </w:num>
  <w:num w:numId="9">
    <w:abstractNumId w:val="19"/>
  </w:num>
  <w:num w:numId="10">
    <w:abstractNumId w:val="24"/>
  </w:num>
  <w:num w:numId="11">
    <w:abstractNumId w:val="17"/>
  </w:num>
  <w:num w:numId="12">
    <w:abstractNumId w:val="2"/>
  </w:num>
  <w:num w:numId="13">
    <w:abstractNumId w:val="23"/>
  </w:num>
  <w:num w:numId="14">
    <w:abstractNumId w:val="21"/>
  </w:num>
  <w:num w:numId="15">
    <w:abstractNumId w:val="31"/>
  </w:num>
  <w:num w:numId="16">
    <w:abstractNumId w:val="25"/>
  </w:num>
  <w:num w:numId="17">
    <w:abstractNumId w:val="16"/>
  </w:num>
  <w:num w:numId="18">
    <w:abstractNumId w:val="30"/>
  </w:num>
  <w:num w:numId="19">
    <w:abstractNumId w:val="14"/>
  </w:num>
  <w:num w:numId="20">
    <w:abstractNumId w:val="20"/>
  </w:num>
  <w:num w:numId="21">
    <w:abstractNumId w:val="13"/>
  </w:num>
  <w:num w:numId="22">
    <w:abstractNumId w:val="11"/>
  </w:num>
  <w:num w:numId="23">
    <w:abstractNumId w:val="12"/>
  </w:num>
  <w:num w:numId="24">
    <w:abstractNumId w:val="32"/>
  </w:num>
  <w:num w:numId="25">
    <w:abstractNumId w:val="8"/>
  </w:num>
  <w:num w:numId="26">
    <w:abstractNumId w:val="3"/>
  </w:num>
  <w:num w:numId="27">
    <w:abstractNumId w:val="15"/>
  </w:num>
  <w:num w:numId="28">
    <w:abstractNumId w:val="28"/>
  </w:num>
  <w:num w:numId="29">
    <w:abstractNumId w:val="27"/>
  </w:num>
  <w:num w:numId="30">
    <w:abstractNumId w:val="18"/>
  </w:num>
  <w:num w:numId="31">
    <w:abstractNumId w:val="33"/>
  </w:num>
  <w:num w:numId="32">
    <w:abstractNumId w:val="29"/>
  </w:num>
  <w:num w:numId="33">
    <w:abstractNumId w:val="9"/>
  </w:num>
  <w:num w:numId="34">
    <w:abstractNumId w:val="26"/>
  </w:num>
  <w:num w:numId="3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FD"/>
    <w:rsid w:val="0000088C"/>
    <w:rsid w:val="00001FE9"/>
    <w:rsid w:val="00002A4C"/>
    <w:rsid w:val="00006F42"/>
    <w:rsid w:val="00007336"/>
    <w:rsid w:val="00014B5C"/>
    <w:rsid w:val="00022070"/>
    <w:rsid w:val="00022DC6"/>
    <w:rsid w:val="000258F6"/>
    <w:rsid w:val="00031376"/>
    <w:rsid w:val="0004108E"/>
    <w:rsid w:val="00041178"/>
    <w:rsid w:val="000417C1"/>
    <w:rsid w:val="00041FC9"/>
    <w:rsid w:val="00045D64"/>
    <w:rsid w:val="000474E4"/>
    <w:rsid w:val="00047FE0"/>
    <w:rsid w:val="00051639"/>
    <w:rsid w:val="00051CC7"/>
    <w:rsid w:val="00053886"/>
    <w:rsid w:val="00054060"/>
    <w:rsid w:val="00055D76"/>
    <w:rsid w:val="00056D46"/>
    <w:rsid w:val="000579F2"/>
    <w:rsid w:val="00062253"/>
    <w:rsid w:val="00067727"/>
    <w:rsid w:val="000723FF"/>
    <w:rsid w:val="00076AA7"/>
    <w:rsid w:val="000775C0"/>
    <w:rsid w:val="0008249D"/>
    <w:rsid w:val="000859DF"/>
    <w:rsid w:val="000900C3"/>
    <w:rsid w:val="000905AE"/>
    <w:rsid w:val="0009143A"/>
    <w:rsid w:val="00092866"/>
    <w:rsid w:val="000A2E8D"/>
    <w:rsid w:val="000B0878"/>
    <w:rsid w:val="000B2B31"/>
    <w:rsid w:val="000B34EC"/>
    <w:rsid w:val="000B3A5E"/>
    <w:rsid w:val="000B4704"/>
    <w:rsid w:val="000B5FCB"/>
    <w:rsid w:val="000B685A"/>
    <w:rsid w:val="000C4B65"/>
    <w:rsid w:val="000C50D9"/>
    <w:rsid w:val="000C56BB"/>
    <w:rsid w:val="000D3943"/>
    <w:rsid w:val="000E50A9"/>
    <w:rsid w:val="000E5B67"/>
    <w:rsid w:val="000E5D4D"/>
    <w:rsid w:val="000E6F05"/>
    <w:rsid w:val="000F4287"/>
    <w:rsid w:val="000F7D13"/>
    <w:rsid w:val="00100845"/>
    <w:rsid w:val="001024F7"/>
    <w:rsid w:val="00103C2E"/>
    <w:rsid w:val="001041C9"/>
    <w:rsid w:val="001142C0"/>
    <w:rsid w:val="001176EB"/>
    <w:rsid w:val="0012174F"/>
    <w:rsid w:val="0012532F"/>
    <w:rsid w:val="00130912"/>
    <w:rsid w:val="00131F1A"/>
    <w:rsid w:val="00135220"/>
    <w:rsid w:val="00137404"/>
    <w:rsid w:val="001402D2"/>
    <w:rsid w:val="00141BF6"/>
    <w:rsid w:val="00141D45"/>
    <w:rsid w:val="001428FA"/>
    <w:rsid w:val="001443DF"/>
    <w:rsid w:val="001449D0"/>
    <w:rsid w:val="00145541"/>
    <w:rsid w:val="0014637F"/>
    <w:rsid w:val="001471AA"/>
    <w:rsid w:val="001475E0"/>
    <w:rsid w:val="001479A5"/>
    <w:rsid w:val="001515D2"/>
    <w:rsid w:val="00152B99"/>
    <w:rsid w:val="00153442"/>
    <w:rsid w:val="00154936"/>
    <w:rsid w:val="00156FB2"/>
    <w:rsid w:val="0016102B"/>
    <w:rsid w:val="00170F92"/>
    <w:rsid w:val="00174D13"/>
    <w:rsid w:val="00176161"/>
    <w:rsid w:val="001806C2"/>
    <w:rsid w:val="001848BE"/>
    <w:rsid w:val="001858A9"/>
    <w:rsid w:val="00190166"/>
    <w:rsid w:val="00190E11"/>
    <w:rsid w:val="00193170"/>
    <w:rsid w:val="00193196"/>
    <w:rsid w:val="001952A7"/>
    <w:rsid w:val="001959E5"/>
    <w:rsid w:val="00196260"/>
    <w:rsid w:val="001971C0"/>
    <w:rsid w:val="001976EB"/>
    <w:rsid w:val="00197F6F"/>
    <w:rsid w:val="001A157A"/>
    <w:rsid w:val="001A1F27"/>
    <w:rsid w:val="001A4088"/>
    <w:rsid w:val="001B2BB0"/>
    <w:rsid w:val="001B2CEE"/>
    <w:rsid w:val="001B6892"/>
    <w:rsid w:val="001B7999"/>
    <w:rsid w:val="001B7E40"/>
    <w:rsid w:val="001C5162"/>
    <w:rsid w:val="001D261F"/>
    <w:rsid w:val="001D5DD9"/>
    <w:rsid w:val="001D75BC"/>
    <w:rsid w:val="001E071A"/>
    <w:rsid w:val="001E1079"/>
    <w:rsid w:val="001E60C9"/>
    <w:rsid w:val="001E6574"/>
    <w:rsid w:val="001E6B28"/>
    <w:rsid w:val="001F1D80"/>
    <w:rsid w:val="001F2EBB"/>
    <w:rsid w:val="001F4D9D"/>
    <w:rsid w:val="001F52BA"/>
    <w:rsid w:val="001F5CC9"/>
    <w:rsid w:val="001F7585"/>
    <w:rsid w:val="002004B7"/>
    <w:rsid w:val="00200BB1"/>
    <w:rsid w:val="0020149E"/>
    <w:rsid w:val="0020190B"/>
    <w:rsid w:val="00203CB3"/>
    <w:rsid w:val="00205802"/>
    <w:rsid w:val="00206553"/>
    <w:rsid w:val="00207058"/>
    <w:rsid w:val="002071E1"/>
    <w:rsid w:val="00207A17"/>
    <w:rsid w:val="00210A31"/>
    <w:rsid w:val="002116D4"/>
    <w:rsid w:val="00213170"/>
    <w:rsid w:val="00213603"/>
    <w:rsid w:val="00217B55"/>
    <w:rsid w:val="002207A5"/>
    <w:rsid w:val="0022189F"/>
    <w:rsid w:val="00227EC5"/>
    <w:rsid w:val="0023015D"/>
    <w:rsid w:val="002374EE"/>
    <w:rsid w:val="002379FD"/>
    <w:rsid w:val="002444FB"/>
    <w:rsid w:val="0024626E"/>
    <w:rsid w:val="002500D9"/>
    <w:rsid w:val="00252D30"/>
    <w:rsid w:val="00253514"/>
    <w:rsid w:val="00256CDE"/>
    <w:rsid w:val="0026324C"/>
    <w:rsid w:val="002636B6"/>
    <w:rsid w:val="0026419C"/>
    <w:rsid w:val="00265088"/>
    <w:rsid w:val="00265797"/>
    <w:rsid w:val="00271FF3"/>
    <w:rsid w:val="00282CA8"/>
    <w:rsid w:val="00283DF9"/>
    <w:rsid w:val="00293288"/>
    <w:rsid w:val="002947D8"/>
    <w:rsid w:val="002957EE"/>
    <w:rsid w:val="002A2881"/>
    <w:rsid w:val="002A7637"/>
    <w:rsid w:val="002B496A"/>
    <w:rsid w:val="002B5F71"/>
    <w:rsid w:val="002C1E82"/>
    <w:rsid w:val="002C3B7D"/>
    <w:rsid w:val="002C3C7D"/>
    <w:rsid w:val="002C6F4E"/>
    <w:rsid w:val="002D256B"/>
    <w:rsid w:val="002D2E03"/>
    <w:rsid w:val="002D41AB"/>
    <w:rsid w:val="002D53E0"/>
    <w:rsid w:val="002E28B1"/>
    <w:rsid w:val="002E3143"/>
    <w:rsid w:val="002E35CF"/>
    <w:rsid w:val="002E50FA"/>
    <w:rsid w:val="002F119D"/>
    <w:rsid w:val="002F2E21"/>
    <w:rsid w:val="002F4427"/>
    <w:rsid w:val="002F4548"/>
    <w:rsid w:val="003008CB"/>
    <w:rsid w:val="00305513"/>
    <w:rsid w:val="0030675C"/>
    <w:rsid w:val="00312546"/>
    <w:rsid w:val="00313699"/>
    <w:rsid w:val="00315EF8"/>
    <w:rsid w:val="00317703"/>
    <w:rsid w:val="00322DD7"/>
    <w:rsid w:val="0032434C"/>
    <w:rsid w:val="003278C1"/>
    <w:rsid w:val="00332128"/>
    <w:rsid w:val="003323B4"/>
    <w:rsid w:val="003330D2"/>
    <w:rsid w:val="00334495"/>
    <w:rsid w:val="0033531C"/>
    <w:rsid w:val="003432C8"/>
    <w:rsid w:val="00344034"/>
    <w:rsid w:val="00345198"/>
    <w:rsid w:val="00345415"/>
    <w:rsid w:val="00345784"/>
    <w:rsid w:val="003521BE"/>
    <w:rsid w:val="00352D7D"/>
    <w:rsid w:val="00353104"/>
    <w:rsid w:val="0035505C"/>
    <w:rsid w:val="00361162"/>
    <w:rsid w:val="00361FFD"/>
    <w:rsid w:val="003644E4"/>
    <w:rsid w:val="00364B01"/>
    <w:rsid w:val="003660ED"/>
    <w:rsid w:val="0036734C"/>
    <w:rsid w:val="00373C91"/>
    <w:rsid w:val="00374ADD"/>
    <w:rsid w:val="00375AFD"/>
    <w:rsid w:val="00377919"/>
    <w:rsid w:val="003827DA"/>
    <w:rsid w:val="00382D29"/>
    <w:rsid w:val="00382EA7"/>
    <w:rsid w:val="00384DCD"/>
    <w:rsid w:val="003913BE"/>
    <w:rsid w:val="00392571"/>
    <w:rsid w:val="00393097"/>
    <w:rsid w:val="00395B0F"/>
    <w:rsid w:val="003A42E7"/>
    <w:rsid w:val="003A55C5"/>
    <w:rsid w:val="003A7059"/>
    <w:rsid w:val="003B0A02"/>
    <w:rsid w:val="003B29E0"/>
    <w:rsid w:val="003B2F24"/>
    <w:rsid w:val="003B4DD0"/>
    <w:rsid w:val="003B6D55"/>
    <w:rsid w:val="003B7A6B"/>
    <w:rsid w:val="003C1AD8"/>
    <w:rsid w:val="003C3C20"/>
    <w:rsid w:val="003C3F03"/>
    <w:rsid w:val="003C40FD"/>
    <w:rsid w:val="003C5DC1"/>
    <w:rsid w:val="003C6050"/>
    <w:rsid w:val="003C775E"/>
    <w:rsid w:val="003E35D3"/>
    <w:rsid w:val="003E37AB"/>
    <w:rsid w:val="003E5B29"/>
    <w:rsid w:val="003E6FEB"/>
    <w:rsid w:val="003F0EC7"/>
    <w:rsid w:val="003F1D1C"/>
    <w:rsid w:val="003F3C32"/>
    <w:rsid w:val="003F5491"/>
    <w:rsid w:val="003F6D6C"/>
    <w:rsid w:val="00405B58"/>
    <w:rsid w:val="00407FDC"/>
    <w:rsid w:val="00411D90"/>
    <w:rsid w:val="004166AD"/>
    <w:rsid w:val="00416FAB"/>
    <w:rsid w:val="00423EDD"/>
    <w:rsid w:val="00425B08"/>
    <w:rsid w:val="00426A59"/>
    <w:rsid w:val="004270D5"/>
    <w:rsid w:val="004304BF"/>
    <w:rsid w:val="00432D18"/>
    <w:rsid w:val="00444B9A"/>
    <w:rsid w:val="00460644"/>
    <w:rsid w:val="00465172"/>
    <w:rsid w:val="004667E5"/>
    <w:rsid w:val="004741E1"/>
    <w:rsid w:val="00474378"/>
    <w:rsid w:val="004749D1"/>
    <w:rsid w:val="004755F2"/>
    <w:rsid w:val="00480165"/>
    <w:rsid w:val="00482D8F"/>
    <w:rsid w:val="00483583"/>
    <w:rsid w:val="00483CA9"/>
    <w:rsid w:val="00491551"/>
    <w:rsid w:val="0049330E"/>
    <w:rsid w:val="00493AB6"/>
    <w:rsid w:val="004A1353"/>
    <w:rsid w:val="004A2A8D"/>
    <w:rsid w:val="004A4207"/>
    <w:rsid w:val="004A5E95"/>
    <w:rsid w:val="004A657A"/>
    <w:rsid w:val="004B08D1"/>
    <w:rsid w:val="004B31A6"/>
    <w:rsid w:val="004B494B"/>
    <w:rsid w:val="004B71DC"/>
    <w:rsid w:val="004B7511"/>
    <w:rsid w:val="004C2107"/>
    <w:rsid w:val="004C2AC7"/>
    <w:rsid w:val="004C3715"/>
    <w:rsid w:val="004C401C"/>
    <w:rsid w:val="004D1806"/>
    <w:rsid w:val="004D23A2"/>
    <w:rsid w:val="004D73CA"/>
    <w:rsid w:val="004E2104"/>
    <w:rsid w:val="004E76CD"/>
    <w:rsid w:val="004E76DB"/>
    <w:rsid w:val="004F1D1F"/>
    <w:rsid w:val="004F31C4"/>
    <w:rsid w:val="004F3F98"/>
    <w:rsid w:val="005046D3"/>
    <w:rsid w:val="00505B2C"/>
    <w:rsid w:val="005143B3"/>
    <w:rsid w:val="00514463"/>
    <w:rsid w:val="00516292"/>
    <w:rsid w:val="00517271"/>
    <w:rsid w:val="005233E5"/>
    <w:rsid w:val="00523E7F"/>
    <w:rsid w:val="0052579D"/>
    <w:rsid w:val="00527165"/>
    <w:rsid w:val="00530573"/>
    <w:rsid w:val="00530BA0"/>
    <w:rsid w:val="005360AD"/>
    <w:rsid w:val="00536AB4"/>
    <w:rsid w:val="00542BF1"/>
    <w:rsid w:val="00550241"/>
    <w:rsid w:val="005537E4"/>
    <w:rsid w:val="00557CF0"/>
    <w:rsid w:val="00560C5C"/>
    <w:rsid w:val="005663E3"/>
    <w:rsid w:val="0057076A"/>
    <w:rsid w:val="00571203"/>
    <w:rsid w:val="005733C1"/>
    <w:rsid w:val="00574C6B"/>
    <w:rsid w:val="005759E3"/>
    <w:rsid w:val="0059065D"/>
    <w:rsid w:val="00596A9F"/>
    <w:rsid w:val="0059795A"/>
    <w:rsid w:val="005A1698"/>
    <w:rsid w:val="005A1D52"/>
    <w:rsid w:val="005A2106"/>
    <w:rsid w:val="005A7785"/>
    <w:rsid w:val="005B14B2"/>
    <w:rsid w:val="005B27C6"/>
    <w:rsid w:val="005B2DB3"/>
    <w:rsid w:val="005B4EB2"/>
    <w:rsid w:val="005B5EF6"/>
    <w:rsid w:val="005B7D10"/>
    <w:rsid w:val="005C07AF"/>
    <w:rsid w:val="005C2EF7"/>
    <w:rsid w:val="005C66A3"/>
    <w:rsid w:val="005D0949"/>
    <w:rsid w:val="005E2996"/>
    <w:rsid w:val="005E3807"/>
    <w:rsid w:val="005E4194"/>
    <w:rsid w:val="005E56B5"/>
    <w:rsid w:val="005E6ABE"/>
    <w:rsid w:val="005E7188"/>
    <w:rsid w:val="005F0ACC"/>
    <w:rsid w:val="005F1170"/>
    <w:rsid w:val="005F211D"/>
    <w:rsid w:val="005F24A4"/>
    <w:rsid w:val="005F3EB3"/>
    <w:rsid w:val="005F78FA"/>
    <w:rsid w:val="005F7AA4"/>
    <w:rsid w:val="006068AE"/>
    <w:rsid w:val="0061037E"/>
    <w:rsid w:val="00610BEC"/>
    <w:rsid w:val="00613BC4"/>
    <w:rsid w:val="0061522B"/>
    <w:rsid w:val="00620204"/>
    <w:rsid w:val="00622965"/>
    <w:rsid w:val="00622F7C"/>
    <w:rsid w:val="00623301"/>
    <w:rsid w:val="006250FA"/>
    <w:rsid w:val="006266FA"/>
    <w:rsid w:val="00626F3B"/>
    <w:rsid w:val="006326DC"/>
    <w:rsid w:val="00634271"/>
    <w:rsid w:val="006345B1"/>
    <w:rsid w:val="00636D93"/>
    <w:rsid w:val="00640398"/>
    <w:rsid w:val="00641716"/>
    <w:rsid w:val="00643AA9"/>
    <w:rsid w:val="00646862"/>
    <w:rsid w:val="00650A1D"/>
    <w:rsid w:val="0065164F"/>
    <w:rsid w:val="00652A6E"/>
    <w:rsid w:val="006535B5"/>
    <w:rsid w:val="00654450"/>
    <w:rsid w:val="00660846"/>
    <w:rsid w:val="00662080"/>
    <w:rsid w:val="00663158"/>
    <w:rsid w:val="00663554"/>
    <w:rsid w:val="006666E3"/>
    <w:rsid w:val="00666F1E"/>
    <w:rsid w:val="00667931"/>
    <w:rsid w:val="00671869"/>
    <w:rsid w:val="00673077"/>
    <w:rsid w:val="00676A23"/>
    <w:rsid w:val="00677A85"/>
    <w:rsid w:val="00682418"/>
    <w:rsid w:val="006828F2"/>
    <w:rsid w:val="00683B6B"/>
    <w:rsid w:val="006842B2"/>
    <w:rsid w:val="00685142"/>
    <w:rsid w:val="00687034"/>
    <w:rsid w:val="006952BD"/>
    <w:rsid w:val="00695899"/>
    <w:rsid w:val="006964F5"/>
    <w:rsid w:val="006A67F2"/>
    <w:rsid w:val="006A7D35"/>
    <w:rsid w:val="006B0F6C"/>
    <w:rsid w:val="006B4DB5"/>
    <w:rsid w:val="006C72AA"/>
    <w:rsid w:val="006D15F9"/>
    <w:rsid w:val="006D3476"/>
    <w:rsid w:val="006E0184"/>
    <w:rsid w:val="006E0490"/>
    <w:rsid w:val="006E09A7"/>
    <w:rsid w:val="006E1D1D"/>
    <w:rsid w:val="006E3D8B"/>
    <w:rsid w:val="006E479A"/>
    <w:rsid w:val="006E58E6"/>
    <w:rsid w:val="006F2F46"/>
    <w:rsid w:val="00700638"/>
    <w:rsid w:val="00700E2A"/>
    <w:rsid w:val="007030EC"/>
    <w:rsid w:val="007037CB"/>
    <w:rsid w:val="00710F7C"/>
    <w:rsid w:val="00711DE1"/>
    <w:rsid w:val="00712E88"/>
    <w:rsid w:val="00716799"/>
    <w:rsid w:val="0072054A"/>
    <w:rsid w:val="0072088E"/>
    <w:rsid w:val="00724E35"/>
    <w:rsid w:val="007252B6"/>
    <w:rsid w:val="007276C3"/>
    <w:rsid w:val="00730088"/>
    <w:rsid w:val="00734E21"/>
    <w:rsid w:val="007420BA"/>
    <w:rsid w:val="007435C3"/>
    <w:rsid w:val="007502E6"/>
    <w:rsid w:val="00754B07"/>
    <w:rsid w:val="00756088"/>
    <w:rsid w:val="0075693E"/>
    <w:rsid w:val="00757807"/>
    <w:rsid w:val="00761BD7"/>
    <w:rsid w:val="00770EA1"/>
    <w:rsid w:val="00771ADE"/>
    <w:rsid w:val="00771B22"/>
    <w:rsid w:val="00774185"/>
    <w:rsid w:val="00775F53"/>
    <w:rsid w:val="00776F2F"/>
    <w:rsid w:val="00782794"/>
    <w:rsid w:val="007828D8"/>
    <w:rsid w:val="007848E5"/>
    <w:rsid w:val="007859C2"/>
    <w:rsid w:val="007870DF"/>
    <w:rsid w:val="00791C6B"/>
    <w:rsid w:val="007928E3"/>
    <w:rsid w:val="00795440"/>
    <w:rsid w:val="007A0692"/>
    <w:rsid w:val="007A1F84"/>
    <w:rsid w:val="007A26D3"/>
    <w:rsid w:val="007A4A31"/>
    <w:rsid w:val="007A62C0"/>
    <w:rsid w:val="007B0441"/>
    <w:rsid w:val="007B1286"/>
    <w:rsid w:val="007B3425"/>
    <w:rsid w:val="007B499D"/>
    <w:rsid w:val="007B621D"/>
    <w:rsid w:val="007B6E0E"/>
    <w:rsid w:val="007C25D1"/>
    <w:rsid w:val="007C25F1"/>
    <w:rsid w:val="007C4004"/>
    <w:rsid w:val="007C4211"/>
    <w:rsid w:val="007C59C9"/>
    <w:rsid w:val="007C604D"/>
    <w:rsid w:val="007C61C9"/>
    <w:rsid w:val="007D0494"/>
    <w:rsid w:val="007D0643"/>
    <w:rsid w:val="007D064C"/>
    <w:rsid w:val="007D200F"/>
    <w:rsid w:val="007D20DD"/>
    <w:rsid w:val="007D351F"/>
    <w:rsid w:val="007D3F7B"/>
    <w:rsid w:val="007D54B7"/>
    <w:rsid w:val="007E4C12"/>
    <w:rsid w:val="007F461B"/>
    <w:rsid w:val="007F6528"/>
    <w:rsid w:val="007F7FFB"/>
    <w:rsid w:val="0080022B"/>
    <w:rsid w:val="008045FD"/>
    <w:rsid w:val="0080597E"/>
    <w:rsid w:val="00807FF6"/>
    <w:rsid w:val="0081081C"/>
    <w:rsid w:val="00813C8A"/>
    <w:rsid w:val="00813E44"/>
    <w:rsid w:val="00820366"/>
    <w:rsid w:val="00821A04"/>
    <w:rsid w:val="00822B9E"/>
    <w:rsid w:val="00823610"/>
    <w:rsid w:val="00823615"/>
    <w:rsid w:val="00827AB9"/>
    <w:rsid w:val="00831243"/>
    <w:rsid w:val="008353E5"/>
    <w:rsid w:val="00841AA6"/>
    <w:rsid w:val="00842D5A"/>
    <w:rsid w:val="00845629"/>
    <w:rsid w:val="00847EEE"/>
    <w:rsid w:val="008513C8"/>
    <w:rsid w:val="00852FAF"/>
    <w:rsid w:val="008602AC"/>
    <w:rsid w:val="00864D82"/>
    <w:rsid w:val="0086617E"/>
    <w:rsid w:val="0086752B"/>
    <w:rsid w:val="0087084D"/>
    <w:rsid w:val="00871E1E"/>
    <w:rsid w:val="008730EA"/>
    <w:rsid w:val="008732C3"/>
    <w:rsid w:val="00876EE5"/>
    <w:rsid w:val="008858F2"/>
    <w:rsid w:val="00885966"/>
    <w:rsid w:val="0089352B"/>
    <w:rsid w:val="00894231"/>
    <w:rsid w:val="00894292"/>
    <w:rsid w:val="008947E5"/>
    <w:rsid w:val="008A0C01"/>
    <w:rsid w:val="008A367C"/>
    <w:rsid w:val="008A5C10"/>
    <w:rsid w:val="008B4AA0"/>
    <w:rsid w:val="008B73CF"/>
    <w:rsid w:val="008B7B98"/>
    <w:rsid w:val="008C4893"/>
    <w:rsid w:val="008D0EAC"/>
    <w:rsid w:val="008D546D"/>
    <w:rsid w:val="008F11F8"/>
    <w:rsid w:val="008F1B4A"/>
    <w:rsid w:val="008F6E53"/>
    <w:rsid w:val="00900F63"/>
    <w:rsid w:val="009018F9"/>
    <w:rsid w:val="00903C83"/>
    <w:rsid w:val="00906CA6"/>
    <w:rsid w:val="00906CB7"/>
    <w:rsid w:val="009107CB"/>
    <w:rsid w:val="00911144"/>
    <w:rsid w:val="009113F9"/>
    <w:rsid w:val="0091320A"/>
    <w:rsid w:val="009158E3"/>
    <w:rsid w:val="0091647F"/>
    <w:rsid w:val="0091728B"/>
    <w:rsid w:val="0091790C"/>
    <w:rsid w:val="0092207A"/>
    <w:rsid w:val="00924ADF"/>
    <w:rsid w:val="00927F5A"/>
    <w:rsid w:val="00933C84"/>
    <w:rsid w:val="00934824"/>
    <w:rsid w:val="0093553D"/>
    <w:rsid w:val="0093657C"/>
    <w:rsid w:val="0093766D"/>
    <w:rsid w:val="009378B5"/>
    <w:rsid w:val="00941453"/>
    <w:rsid w:val="0094360C"/>
    <w:rsid w:val="0094474E"/>
    <w:rsid w:val="00950718"/>
    <w:rsid w:val="00951166"/>
    <w:rsid w:val="00952B0B"/>
    <w:rsid w:val="00954565"/>
    <w:rsid w:val="00955EDC"/>
    <w:rsid w:val="00956614"/>
    <w:rsid w:val="00957909"/>
    <w:rsid w:val="00966262"/>
    <w:rsid w:val="009663AF"/>
    <w:rsid w:val="0096649C"/>
    <w:rsid w:val="009705F2"/>
    <w:rsid w:val="009726D1"/>
    <w:rsid w:val="009741B7"/>
    <w:rsid w:val="00981E60"/>
    <w:rsid w:val="00983C1B"/>
    <w:rsid w:val="0098410E"/>
    <w:rsid w:val="00984EF1"/>
    <w:rsid w:val="009907CF"/>
    <w:rsid w:val="0099272F"/>
    <w:rsid w:val="0099531B"/>
    <w:rsid w:val="0099756E"/>
    <w:rsid w:val="009A180F"/>
    <w:rsid w:val="009A1B93"/>
    <w:rsid w:val="009A249F"/>
    <w:rsid w:val="009A2CFC"/>
    <w:rsid w:val="009A330C"/>
    <w:rsid w:val="009A35E2"/>
    <w:rsid w:val="009A3804"/>
    <w:rsid w:val="009A4444"/>
    <w:rsid w:val="009A4E73"/>
    <w:rsid w:val="009A5318"/>
    <w:rsid w:val="009A7E50"/>
    <w:rsid w:val="009B18F0"/>
    <w:rsid w:val="009B2667"/>
    <w:rsid w:val="009B26A2"/>
    <w:rsid w:val="009B2E63"/>
    <w:rsid w:val="009C57F2"/>
    <w:rsid w:val="009D01EB"/>
    <w:rsid w:val="009D0F89"/>
    <w:rsid w:val="009D1533"/>
    <w:rsid w:val="009D170A"/>
    <w:rsid w:val="009D4BD7"/>
    <w:rsid w:val="009E132B"/>
    <w:rsid w:val="009E2434"/>
    <w:rsid w:val="009E3686"/>
    <w:rsid w:val="009E42A4"/>
    <w:rsid w:val="009E5B06"/>
    <w:rsid w:val="009E675E"/>
    <w:rsid w:val="009F1B87"/>
    <w:rsid w:val="009F3ECD"/>
    <w:rsid w:val="009F5A18"/>
    <w:rsid w:val="00A026A1"/>
    <w:rsid w:val="00A040A2"/>
    <w:rsid w:val="00A04979"/>
    <w:rsid w:val="00A07879"/>
    <w:rsid w:val="00A160D3"/>
    <w:rsid w:val="00A16D29"/>
    <w:rsid w:val="00A23A79"/>
    <w:rsid w:val="00A2580B"/>
    <w:rsid w:val="00A25B57"/>
    <w:rsid w:val="00A30462"/>
    <w:rsid w:val="00A30A54"/>
    <w:rsid w:val="00A319A3"/>
    <w:rsid w:val="00A32913"/>
    <w:rsid w:val="00A35EE6"/>
    <w:rsid w:val="00A425E3"/>
    <w:rsid w:val="00A47EF1"/>
    <w:rsid w:val="00A55705"/>
    <w:rsid w:val="00A57D33"/>
    <w:rsid w:val="00A64B42"/>
    <w:rsid w:val="00A65CDE"/>
    <w:rsid w:val="00A67940"/>
    <w:rsid w:val="00A7012E"/>
    <w:rsid w:val="00A71376"/>
    <w:rsid w:val="00A71A63"/>
    <w:rsid w:val="00A71CBD"/>
    <w:rsid w:val="00A74C9B"/>
    <w:rsid w:val="00A7588E"/>
    <w:rsid w:val="00A82128"/>
    <w:rsid w:val="00A85B3B"/>
    <w:rsid w:val="00A95685"/>
    <w:rsid w:val="00A95D44"/>
    <w:rsid w:val="00AA0B46"/>
    <w:rsid w:val="00AB0E72"/>
    <w:rsid w:val="00AB1DA4"/>
    <w:rsid w:val="00AB3B65"/>
    <w:rsid w:val="00AB4B01"/>
    <w:rsid w:val="00AB5D23"/>
    <w:rsid w:val="00AC06D9"/>
    <w:rsid w:val="00AC47F5"/>
    <w:rsid w:val="00AC7D06"/>
    <w:rsid w:val="00AD19BF"/>
    <w:rsid w:val="00AD2B31"/>
    <w:rsid w:val="00AD5A88"/>
    <w:rsid w:val="00AD697B"/>
    <w:rsid w:val="00AD7806"/>
    <w:rsid w:val="00AE154A"/>
    <w:rsid w:val="00AE1DB4"/>
    <w:rsid w:val="00AE2052"/>
    <w:rsid w:val="00AE3D89"/>
    <w:rsid w:val="00AE4C01"/>
    <w:rsid w:val="00AE6924"/>
    <w:rsid w:val="00AF0C78"/>
    <w:rsid w:val="00AF6013"/>
    <w:rsid w:val="00B01987"/>
    <w:rsid w:val="00B0752D"/>
    <w:rsid w:val="00B102A0"/>
    <w:rsid w:val="00B11D44"/>
    <w:rsid w:val="00B13730"/>
    <w:rsid w:val="00B168DE"/>
    <w:rsid w:val="00B226CD"/>
    <w:rsid w:val="00B24FC9"/>
    <w:rsid w:val="00B26427"/>
    <w:rsid w:val="00B33EB6"/>
    <w:rsid w:val="00B33FCA"/>
    <w:rsid w:val="00B40738"/>
    <w:rsid w:val="00B42728"/>
    <w:rsid w:val="00B44052"/>
    <w:rsid w:val="00B44E19"/>
    <w:rsid w:val="00B462E4"/>
    <w:rsid w:val="00B5747A"/>
    <w:rsid w:val="00B61F38"/>
    <w:rsid w:val="00B620DC"/>
    <w:rsid w:val="00B677AF"/>
    <w:rsid w:val="00B70D5D"/>
    <w:rsid w:val="00B71296"/>
    <w:rsid w:val="00B74356"/>
    <w:rsid w:val="00B75B59"/>
    <w:rsid w:val="00B81B23"/>
    <w:rsid w:val="00B837C7"/>
    <w:rsid w:val="00B8634C"/>
    <w:rsid w:val="00B86D5B"/>
    <w:rsid w:val="00B93690"/>
    <w:rsid w:val="00B9576D"/>
    <w:rsid w:val="00B964BA"/>
    <w:rsid w:val="00B974C1"/>
    <w:rsid w:val="00BA032C"/>
    <w:rsid w:val="00BA2C64"/>
    <w:rsid w:val="00BA3146"/>
    <w:rsid w:val="00BA5E46"/>
    <w:rsid w:val="00BA7459"/>
    <w:rsid w:val="00BB44EC"/>
    <w:rsid w:val="00BB6100"/>
    <w:rsid w:val="00BC1BCE"/>
    <w:rsid w:val="00BC242E"/>
    <w:rsid w:val="00BC6650"/>
    <w:rsid w:val="00BD3055"/>
    <w:rsid w:val="00BD336C"/>
    <w:rsid w:val="00BF18F5"/>
    <w:rsid w:val="00BF2871"/>
    <w:rsid w:val="00BF4422"/>
    <w:rsid w:val="00BF6E6D"/>
    <w:rsid w:val="00C0332E"/>
    <w:rsid w:val="00C109AD"/>
    <w:rsid w:val="00C13EAE"/>
    <w:rsid w:val="00C1712A"/>
    <w:rsid w:val="00C2169C"/>
    <w:rsid w:val="00C22647"/>
    <w:rsid w:val="00C2330E"/>
    <w:rsid w:val="00C24EF4"/>
    <w:rsid w:val="00C2735B"/>
    <w:rsid w:val="00C30369"/>
    <w:rsid w:val="00C319FC"/>
    <w:rsid w:val="00C32ABF"/>
    <w:rsid w:val="00C33856"/>
    <w:rsid w:val="00C339DC"/>
    <w:rsid w:val="00C35A90"/>
    <w:rsid w:val="00C41076"/>
    <w:rsid w:val="00C41729"/>
    <w:rsid w:val="00C41BD6"/>
    <w:rsid w:val="00C47F77"/>
    <w:rsid w:val="00C50B91"/>
    <w:rsid w:val="00C511AC"/>
    <w:rsid w:val="00C538B9"/>
    <w:rsid w:val="00C53C07"/>
    <w:rsid w:val="00C553C4"/>
    <w:rsid w:val="00C60C2F"/>
    <w:rsid w:val="00C616C4"/>
    <w:rsid w:val="00C64177"/>
    <w:rsid w:val="00C6593A"/>
    <w:rsid w:val="00C7431B"/>
    <w:rsid w:val="00C768E9"/>
    <w:rsid w:val="00C772A5"/>
    <w:rsid w:val="00C77731"/>
    <w:rsid w:val="00C8660A"/>
    <w:rsid w:val="00C90BC0"/>
    <w:rsid w:val="00C96C53"/>
    <w:rsid w:val="00CA1D60"/>
    <w:rsid w:val="00CA368B"/>
    <w:rsid w:val="00CB2F11"/>
    <w:rsid w:val="00CB2F90"/>
    <w:rsid w:val="00CB321D"/>
    <w:rsid w:val="00CB6FE0"/>
    <w:rsid w:val="00CC2435"/>
    <w:rsid w:val="00CC7094"/>
    <w:rsid w:val="00CD154F"/>
    <w:rsid w:val="00CD18E0"/>
    <w:rsid w:val="00CD486E"/>
    <w:rsid w:val="00CD5028"/>
    <w:rsid w:val="00CE5251"/>
    <w:rsid w:val="00CE668C"/>
    <w:rsid w:val="00CF238B"/>
    <w:rsid w:val="00CF3103"/>
    <w:rsid w:val="00CF49C1"/>
    <w:rsid w:val="00CF51B1"/>
    <w:rsid w:val="00D049BF"/>
    <w:rsid w:val="00D06340"/>
    <w:rsid w:val="00D07B6F"/>
    <w:rsid w:val="00D1030E"/>
    <w:rsid w:val="00D114E1"/>
    <w:rsid w:val="00D15BB6"/>
    <w:rsid w:val="00D16CB0"/>
    <w:rsid w:val="00D175EB"/>
    <w:rsid w:val="00D25519"/>
    <w:rsid w:val="00D26139"/>
    <w:rsid w:val="00D3300D"/>
    <w:rsid w:val="00D35371"/>
    <w:rsid w:val="00D36860"/>
    <w:rsid w:val="00D371AB"/>
    <w:rsid w:val="00D37B9E"/>
    <w:rsid w:val="00D37D5E"/>
    <w:rsid w:val="00D405F4"/>
    <w:rsid w:val="00D417EC"/>
    <w:rsid w:val="00D43636"/>
    <w:rsid w:val="00D43658"/>
    <w:rsid w:val="00D461EC"/>
    <w:rsid w:val="00D478D4"/>
    <w:rsid w:val="00D508F3"/>
    <w:rsid w:val="00D54E69"/>
    <w:rsid w:val="00D54F86"/>
    <w:rsid w:val="00D552A1"/>
    <w:rsid w:val="00D567BC"/>
    <w:rsid w:val="00D578EB"/>
    <w:rsid w:val="00D64E41"/>
    <w:rsid w:val="00D65308"/>
    <w:rsid w:val="00D67422"/>
    <w:rsid w:val="00D67BCC"/>
    <w:rsid w:val="00D73193"/>
    <w:rsid w:val="00D75AD3"/>
    <w:rsid w:val="00D76CAB"/>
    <w:rsid w:val="00D91DE3"/>
    <w:rsid w:val="00D939A5"/>
    <w:rsid w:val="00D9523B"/>
    <w:rsid w:val="00D9527C"/>
    <w:rsid w:val="00DA08BD"/>
    <w:rsid w:val="00DA32CC"/>
    <w:rsid w:val="00DA3D45"/>
    <w:rsid w:val="00DA5A8B"/>
    <w:rsid w:val="00DB0CF6"/>
    <w:rsid w:val="00DB168D"/>
    <w:rsid w:val="00DB4BA3"/>
    <w:rsid w:val="00DB79AD"/>
    <w:rsid w:val="00DC2564"/>
    <w:rsid w:val="00DC35E7"/>
    <w:rsid w:val="00DC4731"/>
    <w:rsid w:val="00DD06D8"/>
    <w:rsid w:val="00DD0DFA"/>
    <w:rsid w:val="00DD1D93"/>
    <w:rsid w:val="00DD35D9"/>
    <w:rsid w:val="00DD5809"/>
    <w:rsid w:val="00DD7CBC"/>
    <w:rsid w:val="00DE3237"/>
    <w:rsid w:val="00DE465A"/>
    <w:rsid w:val="00DE4FB4"/>
    <w:rsid w:val="00DE7B11"/>
    <w:rsid w:val="00DF0443"/>
    <w:rsid w:val="00DF17AB"/>
    <w:rsid w:val="00DF7981"/>
    <w:rsid w:val="00E030A6"/>
    <w:rsid w:val="00E03333"/>
    <w:rsid w:val="00E07E87"/>
    <w:rsid w:val="00E10578"/>
    <w:rsid w:val="00E131BF"/>
    <w:rsid w:val="00E15D7F"/>
    <w:rsid w:val="00E170DA"/>
    <w:rsid w:val="00E17452"/>
    <w:rsid w:val="00E22EF5"/>
    <w:rsid w:val="00E25F55"/>
    <w:rsid w:val="00E265AA"/>
    <w:rsid w:val="00E33198"/>
    <w:rsid w:val="00E346AB"/>
    <w:rsid w:val="00E402AC"/>
    <w:rsid w:val="00E42A5B"/>
    <w:rsid w:val="00E44E38"/>
    <w:rsid w:val="00E50DB9"/>
    <w:rsid w:val="00E51482"/>
    <w:rsid w:val="00E515D2"/>
    <w:rsid w:val="00E52109"/>
    <w:rsid w:val="00E52157"/>
    <w:rsid w:val="00E64598"/>
    <w:rsid w:val="00E67396"/>
    <w:rsid w:val="00E67970"/>
    <w:rsid w:val="00E7168D"/>
    <w:rsid w:val="00E73ABF"/>
    <w:rsid w:val="00E73C02"/>
    <w:rsid w:val="00E77F4F"/>
    <w:rsid w:val="00E80E73"/>
    <w:rsid w:val="00E83225"/>
    <w:rsid w:val="00E84DCB"/>
    <w:rsid w:val="00E92E82"/>
    <w:rsid w:val="00E952A1"/>
    <w:rsid w:val="00EA5D66"/>
    <w:rsid w:val="00EB78C6"/>
    <w:rsid w:val="00EC353D"/>
    <w:rsid w:val="00EC6152"/>
    <w:rsid w:val="00EC62F4"/>
    <w:rsid w:val="00EC6CE5"/>
    <w:rsid w:val="00EC7F41"/>
    <w:rsid w:val="00ED10A0"/>
    <w:rsid w:val="00ED233E"/>
    <w:rsid w:val="00ED3948"/>
    <w:rsid w:val="00ED432F"/>
    <w:rsid w:val="00ED4A2B"/>
    <w:rsid w:val="00ED4C17"/>
    <w:rsid w:val="00EE0297"/>
    <w:rsid w:val="00EE0339"/>
    <w:rsid w:val="00EE05DF"/>
    <w:rsid w:val="00EE2F6A"/>
    <w:rsid w:val="00EE3009"/>
    <w:rsid w:val="00F03AE3"/>
    <w:rsid w:val="00F07FE9"/>
    <w:rsid w:val="00F2088F"/>
    <w:rsid w:val="00F22580"/>
    <w:rsid w:val="00F2563F"/>
    <w:rsid w:val="00F25865"/>
    <w:rsid w:val="00F2659B"/>
    <w:rsid w:val="00F2683C"/>
    <w:rsid w:val="00F3234F"/>
    <w:rsid w:val="00F332A7"/>
    <w:rsid w:val="00F41F8C"/>
    <w:rsid w:val="00F43118"/>
    <w:rsid w:val="00F433C8"/>
    <w:rsid w:val="00F47BC0"/>
    <w:rsid w:val="00F5158E"/>
    <w:rsid w:val="00F54685"/>
    <w:rsid w:val="00F561D0"/>
    <w:rsid w:val="00F56E18"/>
    <w:rsid w:val="00F61F1F"/>
    <w:rsid w:val="00F63F0D"/>
    <w:rsid w:val="00F6539C"/>
    <w:rsid w:val="00F654F7"/>
    <w:rsid w:val="00F71F98"/>
    <w:rsid w:val="00F73927"/>
    <w:rsid w:val="00F73E18"/>
    <w:rsid w:val="00F76802"/>
    <w:rsid w:val="00F76823"/>
    <w:rsid w:val="00F76837"/>
    <w:rsid w:val="00F76C1C"/>
    <w:rsid w:val="00F81537"/>
    <w:rsid w:val="00F8214D"/>
    <w:rsid w:val="00F83B51"/>
    <w:rsid w:val="00F83BEF"/>
    <w:rsid w:val="00F919BD"/>
    <w:rsid w:val="00F923F4"/>
    <w:rsid w:val="00F9582A"/>
    <w:rsid w:val="00F9759D"/>
    <w:rsid w:val="00FA2125"/>
    <w:rsid w:val="00FA27E1"/>
    <w:rsid w:val="00FA517E"/>
    <w:rsid w:val="00FA612E"/>
    <w:rsid w:val="00FA781D"/>
    <w:rsid w:val="00FB144B"/>
    <w:rsid w:val="00FB2ED1"/>
    <w:rsid w:val="00FB3B5F"/>
    <w:rsid w:val="00FB3B8C"/>
    <w:rsid w:val="00FB5F4E"/>
    <w:rsid w:val="00FC056A"/>
    <w:rsid w:val="00FC2DAF"/>
    <w:rsid w:val="00FC3A04"/>
    <w:rsid w:val="00FC46FA"/>
    <w:rsid w:val="00FC567A"/>
    <w:rsid w:val="00FD48DA"/>
    <w:rsid w:val="00FD5F3D"/>
    <w:rsid w:val="00FD61DD"/>
    <w:rsid w:val="00FE0EE3"/>
    <w:rsid w:val="00FE23A6"/>
    <w:rsid w:val="00FF058A"/>
    <w:rsid w:val="00FF399B"/>
    <w:rsid w:val="00FF3BC5"/>
    <w:rsid w:val="00FF7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35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55"/>
    <w:rPr>
      <w:sz w:val="24"/>
      <w:szCs w:val="24"/>
      <w:lang w:val="es-ES" w:eastAsia="es-ES"/>
    </w:rPr>
  </w:style>
  <w:style w:type="paragraph" w:styleId="Ttulo1">
    <w:name w:val="heading 1"/>
    <w:basedOn w:val="Default"/>
    <w:next w:val="Default"/>
    <w:link w:val="Ttulo1Car"/>
    <w:uiPriority w:val="99"/>
    <w:qFormat/>
    <w:rsid w:val="003660ED"/>
    <w:pPr>
      <w:outlineLvl w:val="0"/>
    </w:pPr>
    <w:rPr>
      <w:color w:val="auto"/>
      <w:lang w:val="es-ES" w:eastAsia="es-ES"/>
    </w:rPr>
  </w:style>
  <w:style w:type="paragraph" w:styleId="Ttulo2">
    <w:name w:val="heading 2"/>
    <w:basedOn w:val="Normal"/>
    <w:next w:val="Normal"/>
    <w:link w:val="Ttulo2Car"/>
    <w:semiHidden/>
    <w:unhideWhenUsed/>
    <w:qFormat/>
    <w:rsid w:val="002C1E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2379FD"/>
    <w:pPr>
      <w:tabs>
        <w:tab w:val="center" w:pos="4252"/>
        <w:tab w:val="right" w:pos="8504"/>
      </w:tabs>
    </w:pPr>
  </w:style>
  <w:style w:type="paragraph" w:styleId="Piedepgina">
    <w:name w:val="footer"/>
    <w:basedOn w:val="Normal"/>
    <w:rsid w:val="002379FD"/>
    <w:pPr>
      <w:tabs>
        <w:tab w:val="center" w:pos="4252"/>
        <w:tab w:val="right" w:pos="8504"/>
      </w:tabs>
    </w:pPr>
  </w:style>
  <w:style w:type="table" w:styleId="Tablaconcuadrcula">
    <w:name w:val="Table Grid"/>
    <w:basedOn w:val="Tablanormal"/>
    <w:rsid w:val="0023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379FD"/>
  </w:style>
  <w:style w:type="paragraph" w:styleId="Prrafodelista">
    <w:name w:val="List Paragraph"/>
    <w:basedOn w:val="Normal"/>
    <w:uiPriority w:val="1"/>
    <w:qFormat/>
    <w:rsid w:val="0059795A"/>
    <w:pPr>
      <w:spacing w:after="200" w:line="276" w:lineRule="auto"/>
      <w:ind w:left="720"/>
      <w:contextualSpacing/>
    </w:pPr>
    <w:rPr>
      <w:rFonts w:ascii="Calibri" w:eastAsia="Calibri" w:hAnsi="Calibri"/>
      <w:sz w:val="22"/>
      <w:szCs w:val="22"/>
      <w:lang w:val="es-VE" w:eastAsia="en-US"/>
    </w:rPr>
  </w:style>
  <w:style w:type="paragraph" w:customStyle="1" w:styleId="Default">
    <w:name w:val="Default"/>
    <w:rsid w:val="00FD61DD"/>
    <w:pPr>
      <w:autoSpaceDE w:val="0"/>
      <w:autoSpaceDN w:val="0"/>
      <w:adjustRightInd w:val="0"/>
    </w:pPr>
    <w:rPr>
      <w:rFonts w:ascii="Arial" w:hAnsi="Arial" w:cs="Arial"/>
      <w:color w:val="000000"/>
      <w:sz w:val="24"/>
      <w:szCs w:val="24"/>
    </w:rPr>
  </w:style>
  <w:style w:type="paragraph" w:customStyle="1" w:styleId="Normal2">
    <w:name w:val="Normal+2"/>
    <w:basedOn w:val="Default"/>
    <w:next w:val="Default"/>
    <w:uiPriority w:val="99"/>
    <w:rsid w:val="00FD61DD"/>
    <w:rPr>
      <w:color w:val="auto"/>
    </w:rPr>
  </w:style>
  <w:style w:type="paragraph" w:styleId="Textoindependiente3">
    <w:name w:val="Body Text 3"/>
    <w:basedOn w:val="Default"/>
    <w:next w:val="Default"/>
    <w:link w:val="Textoindependiente3Car"/>
    <w:uiPriority w:val="99"/>
    <w:rsid w:val="00EC6152"/>
    <w:rPr>
      <w:color w:val="auto"/>
    </w:rPr>
  </w:style>
  <w:style w:type="character" w:customStyle="1" w:styleId="Textoindependiente3Car">
    <w:name w:val="Texto independiente 3 Car"/>
    <w:basedOn w:val="Fuentedeprrafopredeter"/>
    <w:link w:val="Textoindependiente3"/>
    <w:uiPriority w:val="99"/>
    <w:rsid w:val="00EC6152"/>
    <w:rPr>
      <w:rFonts w:ascii="Arial" w:hAnsi="Arial" w:cs="Arial"/>
      <w:sz w:val="24"/>
      <w:szCs w:val="24"/>
    </w:rPr>
  </w:style>
  <w:style w:type="paragraph" w:styleId="Lista">
    <w:name w:val="List"/>
    <w:basedOn w:val="Normal"/>
    <w:rsid w:val="00574C6B"/>
    <w:pPr>
      <w:ind w:left="283" w:hanging="283"/>
      <w:contextualSpacing/>
    </w:pPr>
  </w:style>
  <w:style w:type="paragraph" w:styleId="Lista2">
    <w:name w:val="List 2"/>
    <w:basedOn w:val="Normal"/>
    <w:rsid w:val="00574C6B"/>
    <w:pPr>
      <w:ind w:left="566" w:hanging="283"/>
      <w:contextualSpacing/>
    </w:pPr>
  </w:style>
  <w:style w:type="paragraph" w:styleId="Lista3">
    <w:name w:val="List 3"/>
    <w:basedOn w:val="Normal"/>
    <w:rsid w:val="00574C6B"/>
    <w:pPr>
      <w:ind w:left="849" w:hanging="283"/>
      <w:contextualSpacing/>
    </w:pPr>
  </w:style>
  <w:style w:type="paragraph" w:styleId="Encabezadodemensaje">
    <w:name w:val="Message Header"/>
    <w:basedOn w:val="Normal"/>
    <w:link w:val="EncabezadodemensajeCar"/>
    <w:rsid w:val="00574C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574C6B"/>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574C6B"/>
  </w:style>
  <w:style w:type="character" w:customStyle="1" w:styleId="SaludoCar">
    <w:name w:val="Saludo Car"/>
    <w:basedOn w:val="Fuentedeprrafopredeter"/>
    <w:link w:val="Saludo"/>
    <w:rsid w:val="00574C6B"/>
    <w:rPr>
      <w:sz w:val="24"/>
      <w:szCs w:val="24"/>
      <w:lang w:val="es-ES" w:eastAsia="es-ES"/>
    </w:rPr>
  </w:style>
  <w:style w:type="paragraph" w:styleId="Listaconvietas">
    <w:name w:val="List Bullet"/>
    <w:basedOn w:val="Normal"/>
    <w:rsid w:val="00574C6B"/>
    <w:pPr>
      <w:numPr>
        <w:numId w:val="1"/>
      </w:numPr>
      <w:contextualSpacing/>
    </w:pPr>
  </w:style>
  <w:style w:type="paragraph" w:styleId="Listaconvietas2">
    <w:name w:val="List Bullet 2"/>
    <w:basedOn w:val="Normal"/>
    <w:rsid w:val="00574C6B"/>
    <w:pPr>
      <w:numPr>
        <w:numId w:val="2"/>
      </w:numPr>
      <w:contextualSpacing/>
    </w:pPr>
  </w:style>
  <w:style w:type="paragraph" w:customStyle="1" w:styleId="ListaCC">
    <w:name w:val="Lista CC."/>
    <w:basedOn w:val="Normal"/>
    <w:rsid w:val="00574C6B"/>
  </w:style>
  <w:style w:type="paragraph" w:styleId="Continuarlista">
    <w:name w:val="List Continue"/>
    <w:basedOn w:val="Normal"/>
    <w:rsid w:val="00574C6B"/>
    <w:pPr>
      <w:spacing w:after="120"/>
      <w:ind w:left="283"/>
      <w:contextualSpacing/>
    </w:pPr>
  </w:style>
  <w:style w:type="paragraph" w:styleId="Continuarlista2">
    <w:name w:val="List Continue 2"/>
    <w:basedOn w:val="Normal"/>
    <w:rsid w:val="00574C6B"/>
    <w:pPr>
      <w:spacing w:after="120"/>
      <w:ind w:left="566"/>
      <w:contextualSpacing/>
    </w:pPr>
  </w:style>
  <w:style w:type="paragraph" w:customStyle="1" w:styleId="Direccininterior">
    <w:name w:val="Dirección interior"/>
    <w:basedOn w:val="Normal"/>
    <w:rsid w:val="00574C6B"/>
  </w:style>
  <w:style w:type="paragraph" w:styleId="Textoindependiente">
    <w:name w:val="Body Text"/>
    <w:basedOn w:val="Normal"/>
    <w:link w:val="TextoindependienteCar"/>
    <w:rsid w:val="00574C6B"/>
    <w:pPr>
      <w:spacing w:after="120"/>
    </w:pPr>
  </w:style>
  <w:style w:type="character" w:customStyle="1" w:styleId="TextoindependienteCar">
    <w:name w:val="Texto independiente Car"/>
    <w:basedOn w:val="Fuentedeprrafopredeter"/>
    <w:link w:val="Textoindependiente"/>
    <w:rsid w:val="00574C6B"/>
    <w:rPr>
      <w:sz w:val="24"/>
      <w:szCs w:val="24"/>
      <w:lang w:val="es-ES" w:eastAsia="es-ES"/>
    </w:rPr>
  </w:style>
  <w:style w:type="paragraph" w:styleId="Textoindependienteprimerasangra">
    <w:name w:val="Body Text First Indent"/>
    <w:basedOn w:val="Textoindependiente"/>
    <w:link w:val="TextoindependienteprimerasangraCar"/>
    <w:rsid w:val="00574C6B"/>
    <w:pPr>
      <w:ind w:firstLine="210"/>
    </w:pPr>
  </w:style>
  <w:style w:type="character" w:customStyle="1" w:styleId="TextoindependienteprimerasangraCar">
    <w:name w:val="Texto independiente primera sangría Car"/>
    <w:basedOn w:val="TextoindependienteCar"/>
    <w:link w:val="Textoindependienteprimerasangra"/>
    <w:rsid w:val="00574C6B"/>
    <w:rPr>
      <w:sz w:val="24"/>
      <w:szCs w:val="24"/>
      <w:lang w:val="es-ES" w:eastAsia="es-ES"/>
    </w:rPr>
  </w:style>
  <w:style w:type="paragraph" w:customStyle="1" w:styleId="Normal8">
    <w:name w:val="Normal+8"/>
    <w:basedOn w:val="Default"/>
    <w:next w:val="Default"/>
    <w:uiPriority w:val="99"/>
    <w:rsid w:val="008D546D"/>
    <w:rPr>
      <w:color w:val="auto"/>
    </w:rPr>
  </w:style>
  <w:style w:type="paragraph" w:customStyle="1" w:styleId="Textoindependiente31">
    <w:name w:val="Texto independiente 3+1"/>
    <w:basedOn w:val="Default"/>
    <w:next w:val="Default"/>
    <w:uiPriority w:val="99"/>
    <w:rsid w:val="008D546D"/>
    <w:rPr>
      <w:color w:val="auto"/>
    </w:rPr>
  </w:style>
  <w:style w:type="character" w:customStyle="1" w:styleId="EncabezadoCar">
    <w:name w:val="Encabezado Car"/>
    <w:aliases w:val="Encabezado 1 Car"/>
    <w:basedOn w:val="Fuentedeprrafopredeter"/>
    <w:link w:val="Encabezado"/>
    <w:rsid w:val="002D256B"/>
    <w:rPr>
      <w:sz w:val="24"/>
      <w:szCs w:val="24"/>
      <w:lang w:val="es-ES" w:eastAsia="es-ES"/>
    </w:rPr>
  </w:style>
  <w:style w:type="paragraph" w:styleId="NormalWeb">
    <w:name w:val="Normal (Web)"/>
    <w:basedOn w:val="Normal"/>
    <w:uiPriority w:val="99"/>
    <w:rsid w:val="0096649C"/>
    <w:pPr>
      <w:spacing w:before="100" w:beforeAutospacing="1" w:after="100" w:afterAutospacing="1"/>
    </w:pPr>
  </w:style>
  <w:style w:type="character" w:styleId="Hipervnculo">
    <w:name w:val="Hyperlink"/>
    <w:basedOn w:val="Fuentedeprrafopredeter"/>
    <w:uiPriority w:val="99"/>
    <w:rsid w:val="004C401C"/>
    <w:rPr>
      <w:rFonts w:cs="Times New Roman"/>
      <w:color w:val="0000FF"/>
      <w:u w:val="single"/>
    </w:rPr>
  </w:style>
  <w:style w:type="paragraph" w:styleId="Textodeglobo">
    <w:name w:val="Balloon Text"/>
    <w:basedOn w:val="Normal"/>
    <w:link w:val="TextodegloboCar"/>
    <w:uiPriority w:val="99"/>
    <w:rsid w:val="00DD5809"/>
    <w:rPr>
      <w:rFonts w:ascii="Tahoma" w:hAnsi="Tahoma" w:cs="Tahoma"/>
      <w:sz w:val="16"/>
      <w:szCs w:val="16"/>
    </w:rPr>
  </w:style>
  <w:style w:type="character" w:customStyle="1" w:styleId="TextodegloboCar">
    <w:name w:val="Texto de globo Car"/>
    <w:basedOn w:val="Fuentedeprrafopredeter"/>
    <w:link w:val="Textodeglobo"/>
    <w:uiPriority w:val="99"/>
    <w:rsid w:val="00DD5809"/>
    <w:rPr>
      <w:rFonts w:ascii="Tahoma" w:hAnsi="Tahoma" w:cs="Tahoma"/>
      <w:sz w:val="16"/>
      <w:szCs w:val="16"/>
      <w:lang w:val="es-ES" w:eastAsia="es-ES"/>
    </w:rPr>
  </w:style>
  <w:style w:type="character" w:customStyle="1" w:styleId="Ttulo1Car">
    <w:name w:val="Título 1 Car"/>
    <w:basedOn w:val="Fuentedeprrafopredeter"/>
    <w:link w:val="Ttulo1"/>
    <w:uiPriority w:val="99"/>
    <w:rsid w:val="003660ED"/>
    <w:rPr>
      <w:rFonts w:ascii="Arial" w:hAnsi="Arial" w:cs="Arial"/>
      <w:sz w:val="24"/>
      <w:szCs w:val="24"/>
      <w:lang w:val="es-ES" w:eastAsia="es-ES"/>
    </w:rPr>
  </w:style>
  <w:style w:type="paragraph" w:styleId="TDC1">
    <w:name w:val="toc 1"/>
    <w:basedOn w:val="Default"/>
    <w:next w:val="Default"/>
    <w:uiPriority w:val="39"/>
    <w:rsid w:val="00D65308"/>
    <w:rPr>
      <w:color w:val="auto"/>
      <w:lang w:val="es-ES" w:eastAsia="es-ES"/>
    </w:rPr>
  </w:style>
  <w:style w:type="paragraph" w:styleId="TtulodeTDC">
    <w:name w:val="TOC Heading"/>
    <w:basedOn w:val="Ttulo1"/>
    <w:next w:val="Normal"/>
    <w:uiPriority w:val="39"/>
    <w:semiHidden/>
    <w:unhideWhenUsed/>
    <w:qFormat/>
    <w:rsid w:val="00D65308"/>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extodebloque">
    <w:name w:val="Block Text"/>
    <w:basedOn w:val="Default"/>
    <w:next w:val="Default"/>
    <w:uiPriority w:val="99"/>
    <w:rsid w:val="003F0EC7"/>
    <w:rPr>
      <w:color w:val="auto"/>
      <w:lang w:val="es-ES" w:eastAsia="es-ES"/>
    </w:rPr>
  </w:style>
  <w:style w:type="character" w:customStyle="1" w:styleId="Ttulo2Car">
    <w:name w:val="Título 2 Car"/>
    <w:basedOn w:val="Fuentedeprrafopredeter"/>
    <w:link w:val="Ttulo2"/>
    <w:semiHidden/>
    <w:rsid w:val="002C1E82"/>
    <w:rPr>
      <w:rFonts w:asciiTheme="majorHAnsi" w:eastAsiaTheme="majorEastAsia" w:hAnsiTheme="majorHAnsi" w:cstheme="majorBidi"/>
      <w:b/>
      <w:bCs/>
      <w:color w:val="4F81BD" w:themeColor="accent1"/>
      <w:sz w:val="26"/>
      <w:szCs w:val="26"/>
      <w:lang w:val="es-ES" w:eastAsia="es-ES"/>
    </w:rPr>
  </w:style>
  <w:style w:type="paragraph" w:styleId="Sinespaciado">
    <w:name w:val="No Spacing"/>
    <w:uiPriority w:val="1"/>
    <w:qFormat/>
    <w:rsid w:val="00055D76"/>
    <w:pPr>
      <w:jc w:val="both"/>
    </w:pPr>
    <w:rPr>
      <w:rFonts w:ascii="Calibri" w:hAnsi="Calibri"/>
      <w:sz w:val="22"/>
      <w:szCs w:val="22"/>
      <w:lang w:val="es-CO" w:eastAsia="es-CO"/>
    </w:rPr>
  </w:style>
  <w:style w:type="character" w:styleId="nfasis">
    <w:name w:val="Emphasis"/>
    <w:basedOn w:val="Fuentedeprrafopredeter"/>
    <w:uiPriority w:val="20"/>
    <w:qFormat/>
    <w:rsid w:val="00622F7C"/>
    <w:rPr>
      <w:i/>
      <w:iCs/>
    </w:rPr>
  </w:style>
  <w:style w:type="character" w:styleId="Textoennegrita">
    <w:name w:val="Strong"/>
    <w:basedOn w:val="Fuentedeprrafopredeter"/>
    <w:uiPriority w:val="22"/>
    <w:qFormat/>
    <w:rsid w:val="00BC242E"/>
    <w:rPr>
      <w:b/>
      <w:bCs/>
    </w:rPr>
  </w:style>
  <w:style w:type="character" w:styleId="Refdecomentario">
    <w:name w:val="annotation reference"/>
    <w:semiHidden/>
    <w:unhideWhenUsed/>
    <w:rsid w:val="000258F6"/>
    <w:rPr>
      <w:sz w:val="16"/>
      <w:szCs w:val="16"/>
    </w:rPr>
  </w:style>
  <w:style w:type="paragraph" w:styleId="Textocomentario">
    <w:name w:val="annotation text"/>
    <w:basedOn w:val="Normal"/>
    <w:link w:val="TextocomentarioCar"/>
    <w:semiHidden/>
    <w:unhideWhenUsed/>
    <w:rsid w:val="000258F6"/>
    <w:rPr>
      <w:sz w:val="20"/>
      <w:szCs w:val="20"/>
    </w:rPr>
  </w:style>
  <w:style w:type="character" w:customStyle="1" w:styleId="TextocomentarioCar">
    <w:name w:val="Texto comentario Car"/>
    <w:basedOn w:val="Fuentedeprrafopredeter"/>
    <w:link w:val="Textocomentario"/>
    <w:semiHidden/>
    <w:rsid w:val="000258F6"/>
    <w:rPr>
      <w:lang w:val="es-ES" w:eastAsia="es-ES"/>
    </w:rPr>
  </w:style>
  <w:style w:type="paragraph" w:styleId="Asuntodelcomentario">
    <w:name w:val="annotation subject"/>
    <w:basedOn w:val="Textocomentario"/>
    <w:next w:val="Textocomentario"/>
    <w:link w:val="AsuntodelcomentarioCar"/>
    <w:semiHidden/>
    <w:unhideWhenUsed/>
    <w:rsid w:val="007D3F7B"/>
    <w:rPr>
      <w:b/>
      <w:bCs/>
    </w:rPr>
  </w:style>
  <w:style w:type="character" w:customStyle="1" w:styleId="AsuntodelcomentarioCar">
    <w:name w:val="Asunto del comentario Car"/>
    <w:basedOn w:val="TextocomentarioCar"/>
    <w:link w:val="Asuntodelcomentario"/>
    <w:semiHidden/>
    <w:rsid w:val="007D3F7B"/>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55"/>
    <w:rPr>
      <w:sz w:val="24"/>
      <w:szCs w:val="24"/>
      <w:lang w:val="es-ES" w:eastAsia="es-ES"/>
    </w:rPr>
  </w:style>
  <w:style w:type="paragraph" w:styleId="Ttulo1">
    <w:name w:val="heading 1"/>
    <w:basedOn w:val="Default"/>
    <w:next w:val="Default"/>
    <w:link w:val="Ttulo1Car"/>
    <w:uiPriority w:val="99"/>
    <w:qFormat/>
    <w:rsid w:val="003660ED"/>
    <w:pPr>
      <w:outlineLvl w:val="0"/>
    </w:pPr>
    <w:rPr>
      <w:color w:val="auto"/>
      <w:lang w:val="es-ES" w:eastAsia="es-ES"/>
    </w:rPr>
  </w:style>
  <w:style w:type="paragraph" w:styleId="Ttulo2">
    <w:name w:val="heading 2"/>
    <w:basedOn w:val="Normal"/>
    <w:next w:val="Normal"/>
    <w:link w:val="Ttulo2Car"/>
    <w:semiHidden/>
    <w:unhideWhenUsed/>
    <w:qFormat/>
    <w:rsid w:val="002C1E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2379FD"/>
    <w:pPr>
      <w:tabs>
        <w:tab w:val="center" w:pos="4252"/>
        <w:tab w:val="right" w:pos="8504"/>
      </w:tabs>
    </w:pPr>
  </w:style>
  <w:style w:type="paragraph" w:styleId="Piedepgina">
    <w:name w:val="footer"/>
    <w:basedOn w:val="Normal"/>
    <w:rsid w:val="002379FD"/>
    <w:pPr>
      <w:tabs>
        <w:tab w:val="center" w:pos="4252"/>
        <w:tab w:val="right" w:pos="8504"/>
      </w:tabs>
    </w:pPr>
  </w:style>
  <w:style w:type="table" w:styleId="Tablaconcuadrcula">
    <w:name w:val="Table Grid"/>
    <w:basedOn w:val="Tablanormal"/>
    <w:rsid w:val="0023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379FD"/>
  </w:style>
  <w:style w:type="paragraph" w:styleId="Prrafodelista">
    <w:name w:val="List Paragraph"/>
    <w:basedOn w:val="Normal"/>
    <w:uiPriority w:val="1"/>
    <w:qFormat/>
    <w:rsid w:val="0059795A"/>
    <w:pPr>
      <w:spacing w:after="200" w:line="276" w:lineRule="auto"/>
      <w:ind w:left="720"/>
      <w:contextualSpacing/>
    </w:pPr>
    <w:rPr>
      <w:rFonts w:ascii="Calibri" w:eastAsia="Calibri" w:hAnsi="Calibri"/>
      <w:sz w:val="22"/>
      <w:szCs w:val="22"/>
      <w:lang w:val="es-VE" w:eastAsia="en-US"/>
    </w:rPr>
  </w:style>
  <w:style w:type="paragraph" w:customStyle="1" w:styleId="Default">
    <w:name w:val="Default"/>
    <w:rsid w:val="00FD61DD"/>
    <w:pPr>
      <w:autoSpaceDE w:val="0"/>
      <w:autoSpaceDN w:val="0"/>
      <w:adjustRightInd w:val="0"/>
    </w:pPr>
    <w:rPr>
      <w:rFonts w:ascii="Arial" w:hAnsi="Arial" w:cs="Arial"/>
      <w:color w:val="000000"/>
      <w:sz w:val="24"/>
      <w:szCs w:val="24"/>
    </w:rPr>
  </w:style>
  <w:style w:type="paragraph" w:customStyle="1" w:styleId="Normal2">
    <w:name w:val="Normal+2"/>
    <w:basedOn w:val="Default"/>
    <w:next w:val="Default"/>
    <w:uiPriority w:val="99"/>
    <w:rsid w:val="00FD61DD"/>
    <w:rPr>
      <w:color w:val="auto"/>
    </w:rPr>
  </w:style>
  <w:style w:type="paragraph" w:styleId="Textoindependiente3">
    <w:name w:val="Body Text 3"/>
    <w:basedOn w:val="Default"/>
    <w:next w:val="Default"/>
    <w:link w:val="Textoindependiente3Car"/>
    <w:uiPriority w:val="99"/>
    <w:rsid w:val="00EC6152"/>
    <w:rPr>
      <w:color w:val="auto"/>
    </w:rPr>
  </w:style>
  <w:style w:type="character" w:customStyle="1" w:styleId="Textoindependiente3Car">
    <w:name w:val="Texto independiente 3 Car"/>
    <w:basedOn w:val="Fuentedeprrafopredeter"/>
    <w:link w:val="Textoindependiente3"/>
    <w:uiPriority w:val="99"/>
    <w:rsid w:val="00EC6152"/>
    <w:rPr>
      <w:rFonts w:ascii="Arial" w:hAnsi="Arial" w:cs="Arial"/>
      <w:sz w:val="24"/>
      <w:szCs w:val="24"/>
    </w:rPr>
  </w:style>
  <w:style w:type="paragraph" w:styleId="Lista">
    <w:name w:val="List"/>
    <w:basedOn w:val="Normal"/>
    <w:rsid w:val="00574C6B"/>
    <w:pPr>
      <w:ind w:left="283" w:hanging="283"/>
      <w:contextualSpacing/>
    </w:pPr>
  </w:style>
  <w:style w:type="paragraph" w:styleId="Lista2">
    <w:name w:val="List 2"/>
    <w:basedOn w:val="Normal"/>
    <w:rsid w:val="00574C6B"/>
    <w:pPr>
      <w:ind w:left="566" w:hanging="283"/>
      <w:contextualSpacing/>
    </w:pPr>
  </w:style>
  <w:style w:type="paragraph" w:styleId="Lista3">
    <w:name w:val="List 3"/>
    <w:basedOn w:val="Normal"/>
    <w:rsid w:val="00574C6B"/>
    <w:pPr>
      <w:ind w:left="849" w:hanging="283"/>
      <w:contextualSpacing/>
    </w:pPr>
  </w:style>
  <w:style w:type="paragraph" w:styleId="Encabezadodemensaje">
    <w:name w:val="Message Header"/>
    <w:basedOn w:val="Normal"/>
    <w:link w:val="EncabezadodemensajeCar"/>
    <w:rsid w:val="00574C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574C6B"/>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574C6B"/>
  </w:style>
  <w:style w:type="character" w:customStyle="1" w:styleId="SaludoCar">
    <w:name w:val="Saludo Car"/>
    <w:basedOn w:val="Fuentedeprrafopredeter"/>
    <w:link w:val="Saludo"/>
    <w:rsid w:val="00574C6B"/>
    <w:rPr>
      <w:sz w:val="24"/>
      <w:szCs w:val="24"/>
      <w:lang w:val="es-ES" w:eastAsia="es-ES"/>
    </w:rPr>
  </w:style>
  <w:style w:type="paragraph" w:styleId="Listaconvietas">
    <w:name w:val="List Bullet"/>
    <w:basedOn w:val="Normal"/>
    <w:rsid w:val="00574C6B"/>
    <w:pPr>
      <w:numPr>
        <w:numId w:val="1"/>
      </w:numPr>
      <w:contextualSpacing/>
    </w:pPr>
  </w:style>
  <w:style w:type="paragraph" w:styleId="Listaconvietas2">
    <w:name w:val="List Bullet 2"/>
    <w:basedOn w:val="Normal"/>
    <w:rsid w:val="00574C6B"/>
    <w:pPr>
      <w:numPr>
        <w:numId w:val="2"/>
      </w:numPr>
      <w:contextualSpacing/>
    </w:pPr>
  </w:style>
  <w:style w:type="paragraph" w:customStyle="1" w:styleId="ListaCC">
    <w:name w:val="Lista CC."/>
    <w:basedOn w:val="Normal"/>
    <w:rsid w:val="00574C6B"/>
  </w:style>
  <w:style w:type="paragraph" w:styleId="Continuarlista">
    <w:name w:val="List Continue"/>
    <w:basedOn w:val="Normal"/>
    <w:rsid w:val="00574C6B"/>
    <w:pPr>
      <w:spacing w:after="120"/>
      <w:ind w:left="283"/>
      <w:contextualSpacing/>
    </w:pPr>
  </w:style>
  <w:style w:type="paragraph" w:styleId="Continuarlista2">
    <w:name w:val="List Continue 2"/>
    <w:basedOn w:val="Normal"/>
    <w:rsid w:val="00574C6B"/>
    <w:pPr>
      <w:spacing w:after="120"/>
      <w:ind w:left="566"/>
      <w:contextualSpacing/>
    </w:pPr>
  </w:style>
  <w:style w:type="paragraph" w:customStyle="1" w:styleId="Direccininterior">
    <w:name w:val="Dirección interior"/>
    <w:basedOn w:val="Normal"/>
    <w:rsid w:val="00574C6B"/>
  </w:style>
  <w:style w:type="paragraph" w:styleId="Textoindependiente">
    <w:name w:val="Body Text"/>
    <w:basedOn w:val="Normal"/>
    <w:link w:val="TextoindependienteCar"/>
    <w:rsid w:val="00574C6B"/>
    <w:pPr>
      <w:spacing w:after="120"/>
    </w:pPr>
  </w:style>
  <w:style w:type="character" w:customStyle="1" w:styleId="TextoindependienteCar">
    <w:name w:val="Texto independiente Car"/>
    <w:basedOn w:val="Fuentedeprrafopredeter"/>
    <w:link w:val="Textoindependiente"/>
    <w:rsid w:val="00574C6B"/>
    <w:rPr>
      <w:sz w:val="24"/>
      <w:szCs w:val="24"/>
      <w:lang w:val="es-ES" w:eastAsia="es-ES"/>
    </w:rPr>
  </w:style>
  <w:style w:type="paragraph" w:styleId="Textoindependienteprimerasangra">
    <w:name w:val="Body Text First Indent"/>
    <w:basedOn w:val="Textoindependiente"/>
    <w:link w:val="TextoindependienteprimerasangraCar"/>
    <w:rsid w:val="00574C6B"/>
    <w:pPr>
      <w:ind w:firstLine="210"/>
    </w:pPr>
  </w:style>
  <w:style w:type="character" w:customStyle="1" w:styleId="TextoindependienteprimerasangraCar">
    <w:name w:val="Texto independiente primera sangría Car"/>
    <w:basedOn w:val="TextoindependienteCar"/>
    <w:link w:val="Textoindependienteprimerasangra"/>
    <w:rsid w:val="00574C6B"/>
    <w:rPr>
      <w:sz w:val="24"/>
      <w:szCs w:val="24"/>
      <w:lang w:val="es-ES" w:eastAsia="es-ES"/>
    </w:rPr>
  </w:style>
  <w:style w:type="paragraph" w:customStyle="1" w:styleId="Normal8">
    <w:name w:val="Normal+8"/>
    <w:basedOn w:val="Default"/>
    <w:next w:val="Default"/>
    <w:uiPriority w:val="99"/>
    <w:rsid w:val="008D546D"/>
    <w:rPr>
      <w:color w:val="auto"/>
    </w:rPr>
  </w:style>
  <w:style w:type="paragraph" w:customStyle="1" w:styleId="Textoindependiente31">
    <w:name w:val="Texto independiente 3+1"/>
    <w:basedOn w:val="Default"/>
    <w:next w:val="Default"/>
    <w:uiPriority w:val="99"/>
    <w:rsid w:val="008D546D"/>
    <w:rPr>
      <w:color w:val="auto"/>
    </w:rPr>
  </w:style>
  <w:style w:type="character" w:customStyle="1" w:styleId="EncabezadoCar">
    <w:name w:val="Encabezado Car"/>
    <w:aliases w:val="Encabezado 1 Car"/>
    <w:basedOn w:val="Fuentedeprrafopredeter"/>
    <w:link w:val="Encabezado"/>
    <w:rsid w:val="002D256B"/>
    <w:rPr>
      <w:sz w:val="24"/>
      <w:szCs w:val="24"/>
      <w:lang w:val="es-ES" w:eastAsia="es-ES"/>
    </w:rPr>
  </w:style>
  <w:style w:type="paragraph" w:styleId="NormalWeb">
    <w:name w:val="Normal (Web)"/>
    <w:basedOn w:val="Normal"/>
    <w:uiPriority w:val="99"/>
    <w:rsid w:val="0096649C"/>
    <w:pPr>
      <w:spacing w:before="100" w:beforeAutospacing="1" w:after="100" w:afterAutospacing="1"/>
    </w:pPr>
  </w:style>
  <w:style w:type="character" w:styleId="Hipervnculo">
    <w:name w:val="Hyperlink"/>
    <w:basedOn w:val="Fuentedeprrafopredeter"/>
    <w:uiPriority w:val="99"/>
    <w:rsid w:val="004C401C"/>
    <w:rPr>
      <w:rFonts w:cs="Times New Roman"/>
      <w:color w:val="0000FF"/>
      <w:u w:val="single"/>
    </w:rPr>
  </w:style>
  <w:style w:type="paragraph" w:styleId="Textodeglobo">
    <w:name w:val="Balloon Text"/>
    <w:basedOn w:val="Normal"/>
    <w:link w:val="TextodegloboCar"/>
    <w:uiPriority w:val="99"/>
    <w:rsid w:val="00DD5809"/>
    <w:rPr>
      <w:rFonts w:ascii="Tahoma" w:hAnsi="Tahoma" w:cs="Tahoma"/>
      <w:sz w:val="16"/>
      <w:szCs w:val="16"/>
    </w:rPr>
  </w:style>
  <w:style w:type="character" w:customStyle="1" w:styleId="TextodegloboCar">
    <w:name w:val="Texto de globo Car"/>
    <w:basedOn w:val="Fuentedeprrafopredeter"/>
    <w:link w:val="Textodeglobo"/>
    <w:uiPriority w:val="99"/>
    <w:rsid w:val="00DD5809"/>
    <w:rPr>
      <w:rFonts w:ascii="Tahoma" w:hAnsi="Tahoma" w:cs="Tahoma"/>
      <w:sz w:val="16"/>
      <w:szCs w:val="16"/>
      <w:lang w:val="es-ES" w:eastAsia="es-ES"/>
    </w:rPr>
  </w:style>
  <w:style w:type="character" w:customStyle="1" w:styleId="Ttulo1Car">
    <w:name w:val="Título 1 Car"/>
    <w:basedOn w:val="Fuentedeprrafopredeter"/>
    <w:link w:val="Ttulo1"/>
    <w:uiPriority w:val="99"/>
    <w:rsid w:val="003660ED"/>
    <w:rPr>
      <w:rFonts w:ascii="Arial" w:hAnsi="Arial" w:cs="Arial"/>
      <w:sz w:val="24"/>
      <w:szCs w:val="24"/>
      <w:lang w:val="es-ES" w:eastAsia="es-ES"/>
    </w:rPr>
  </w:style>
  <w:style w:type="paragraph" w:styleId="TDC1">
    <w:name w:val="toc 1"/>
    <w:basedOn w:val="Default"/>
    <w:next w:val="Default"/>
    <w:uiPriority w:val="39"/>
    <w:rsid w:val="00D65308"/>
    <w:rPr>
      <w:color w:val="auto"/>
      <w:lang w:val="es-ES" w:eastAsia="es-ES"/>
    </w:rPr>
  </w:style>
  <w:style w:type="paragraph" w:styleId="TtulodeTDC">
    <w:name w:val="TOC Heading"/>
    <w:basedOn w:val="Ttulo1"/>
    <w:next w:val="Normal"/>
    <w:uiPriority w:val="39"/>
    <w:semiHidden/>
    <w:unhideWhenUsed/>
    <w:qFormat/>
    <w:rsid w:val="00D65308"/>
    <w:pPr>
      <w:keepNext/>
      <w:keepLine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extodebloque">
    <w:name w:val="Block Text"/>
    <w:basedOn w:val="Default"/>
    <w:next w:val="Default"/>
    <w:uiPriority w:val="99"/>
    <w:rsid w:val="003F0EC7"/>
    <w:rPr>
      <w:color w:val="auto"/>
      <w:lang w:val="es-ES" w:eastAsia="es-ES"/>
    </w:rPr>
  </w:style>
  <w:style w:type="character" w:customStyle="1" w:styleId="Ttulo2Car">
    <w:name w:val="Título 2 Car"/>
    <w:basedOn w:val="Fuentedeprrafopredeter"/>
    <w:link w:val="Ttulo2"/>
    <w:semiHidden/>
    <w:rsid w:val="002C1E82"/>
    <w:rPr>
      <w:rFonts w:asciiTheme="majorHAnsi" w:eastAsiaTheme="majorEastAsia" w:hAnsiTheme="majorHAnsi" w:cstheme="majorBidi"/>
      <w:b/>
      <w:bCs/>
      <w:color w:val="4F81BD" w:themeColor="accent1"/>
      <w:sz w:val="26"/>
      <w:szCs w:val="26"/>
      <w:lang w:val="es-ES" w:eastAsia="es-ES"/>
    </w:rPr>
  </w:style>
  <w:style w:type="paragraph" w:styleId="Sinespaciado">
    <w:name w:val="No Spacing"/>
    <w:uiPriority w:val="1"/>
    <w:qFormat/>
    <w:rsid w:val="00055D76"/>
    <w:pPr>
      <w:jc w:val="both"/>
    </w:pPr>
    <w:rPr>
      <w:rFonts w:ascii="Calibri" w:hAnsi="Calibri"/>
      <w:sz w:val="22"/>
      <w:szCs w:val="22"/>
      <w:lang w:val="es-CO" w:eastAsia="es-CO"/>
    </w:rPr>
  </w:style>
  <w:style w:type="character" w:styleId="nfasis">
    <w:name w:val="Emphasis"/>
    <w:basedOn w:val="Fuentedeprrafopredeter"/>
    <w:uiPriority w:val="20"/>
    <w:qFormat/>
    <w:rsid w:val="00622F7C"/>
    <w:rPr>
      <w:i/>
      <w:iCs/>
    </w:rPr>
  </w:style>
  <w:style w:type="character" w:styleId="Textoennegrita">
    <w:name w:val="Strong"/>
    <w:basedOn w:val="Fuentedeprrafopredeter"/>
    <w:uiPriority w:val="22"/>
    <w:qFormat/>
    <w:rsid w:val="00BC242E"/>
    <w:rPr>
      <w:b/>
      <w:bCs/>
    </w:rPr>
  </w:style>
  <w:style w:type="character" w:styleId="Refdecomentario">
    <w:name w:val="annotation reference"/>
    <w:semiHidden/>
    <w:unhideWhenUsed/>
    <w:rsid w:val="000258F6"/>
    <w:rPr>
      <w:sz w:val="16"/>
      <w:szCs w:val="16"/>
    </w:rPr>
  </w:style>
  <w:style w:type="paragraph" w:styleId="Textocomentario">
    <w:name w:val="annotation text"/>
    <w:basedOn w:val="Normal"/>
    <w:link w:val="TextocomentarioCar"/>
    <w:semiHidden/>
    <w:unhideWhenUsed/>
    <w:rsid w:val="000258F6"/>
    <w:rPr>
      <w:sz w:val="20"/>
      <w:szCs w:val="20"/>
    </w:rPr>
  </w:style>
  <w:style w:type="character" w:customStyle="1" w:styleId="TextocomentarioCar">
    <w:name w:val="Texto comentario Car"/>
    <w:basedOn w:val="Fuentedeprrafopredeter"/>
    <w:link w:val="Textocomentario"/>
    <w:semiHidden/>
    <w:rsid w:val="000258F6"/>
    <w:rPr>
      <w:lang w:val="es-ES" w:eastAsia="es-ES"/>
    </w:rPr>
  </w:style>
  <w:style w:type="paragraph" w:styleId="Asuntodelcomentario">
    <w:name w:val="annotation subject"/>
    <w:basedOn w:val="Textocomentario"/>
    <w:next w:val="Textocomentario"/>
    <w:link w:val="AsuntodelcomentarioCar"/>
    <w:semiHidden/>
    <w:unhideWhenUsed/>
    <w:rsid w:val="007D3F7B"/>
    <w:rPr>
      <w:b/>
      <w:bCs/>
    </w:rPr>
  </w:style>
  <w:style w:type="character" w:customStyle="1" w:styleId="AsuntodelcomentarioCar">
    <w:name w:val="Asunto del comentario Car"/>
    <w:basedOn w:val="TextocomentarioCar"/>
    <w:link w:val="Asuntodelcomentario"/>
    <w:semiHidden/>
    <w:rsid w:val="007D3F7B"/>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7405">
      <w:bodyDiv w:val="1"/>
      <w:marLeft w:val="0"/>
      <w:marRight w:val="0"/>
      <w:marTop w:val="0"/>
      <w:marBottom w:val="0"/>
      <w:divBdr>
        <w:top w:val="none" w:sz="0" w:space="0" w:color="auto"/>
        <w:left w:val="none" w:sz="0" w:space="0" w:color="auto"/>
        <w:bottom w:val="none" w:sz="0" w:space="0" w:color="auto"/>
        <w:right w:val="none" w:sz="0" w:space="0" w:color="auto"/>
      </w:divBdr>
    </w:div>
    <w:div w:id="538862856">
      <w:bodyDiv w:val="1"/>
      <w:marLeft w:val="0"/>
      <w:marRight w:val="0"/>
      <w:marTop w:val="0"/>
      <w:marBottom w:val="0"/>
      <w:divBdr>
        <w:top w:val="none" w:sz="0" w:space="0" w:color="auto"/>
        <w:left w:val="none" w:sz="0" w:space="0" w:color="auto"/>
        <w:bottom w:val="none" w:sz="0" w:space="0" w:color="auto"/>
        <w:right w:val="none" w:sz="0" w:space="0" w:color="auto"/>
      </w:divBdr>
    </w:div>
    <w:div w:id="567110844">
      <w:bodyDiv w:val="1"/>
      <w:marLeft w:val="0"/>
      <w:marRight w:val="0"/>
      <w:marTop w:val="0"/>
      <w:marBottom w:val="0"/>
      <w:divBdr>
        <w:top w:val="none" w:sz="0" w:space="0" w:color="auto"/>
        <w:left w:val="none" w:sz="0" w:space="0" w:color="auto"/>
        <w:bottom w:val="none" w:sz="0" w:space="0" w:color="auto"/>
        <w:right w:val="none" w:sz="0" w:space="0" w:color="auto"/>
      </w:divBdr>
    </w:div>
    <w:div w:id="599215453">
      <w:bodyDiv w:val="1"/>
      <w:marLeft w:val="0"/>
      <w:marRight w:val="0"/>
      <w:marTop w:val="0"/>
      <w:marBottom w:val="0"/>
      <w:divBdr>
        <w:top w:val="none" w:sz="0" w:space="0" w:color="auto"/>
        <w:left w:val="none" w:sz="0" w:space="0" w:color="auto"/>
        <w:bottom w:val="none" w:sz="0" w:space="0" w:color="auto"/>
        <w:right w:val="none" w:sz="0" w:space="0" w:color="auto"/>
      </w:divBdr>
    </w:div>
    <w:div w:id="964583140">
      <w:bodyDiv w:val="1"/>
      <w:marLeft w:val="0"/>
      <w:marRight w:val="0"/>
      <w:marTop w:val="0"/>
      <w:marBottom w:val="0"/>
      <w:divBdr>
        <w:top w:val="none" w:sz="0" w:space="0" w:color="auto"/>
        <w:left w:val="none" w:sz="0" w:space="0" w:color="auto"/>
        <w:bottom w:val="none" w:sz="0" w:space="0" w:color="auto"/>
        <w:right w:val="none" w:sz="0" w:space="0" w:color="auto"/>
      </w:divBdr>
    </w:div>
    <w:div w:id="1043017569">
      <w:bodyDiv w:val="1"/>
      <w:marLeft w:val="0"/>
      <w:marRight w:val="0"/>
      <w:marTop w:val="0"/>
      <w:marBottom w:val="0"/>
      <w:divBdr>
        <w:top w:val="none" w:sz="0" w:space="0" w:color="auto"/>
        <w:left w:val="none" w:sz="0" w:space="0" w:color="auto"/>
        <w:bottom w:val="none" w:sz="0" w:space="0" w:color="auto"/>
        <w:right w:val="none" w:sz="0" w:space="0" w:color="auto"/>
      </w:divBdr>
    </w:div>
    <w:div w:id="1145321630">
      <w:bodyDiv w:val="1"/>
      <w:marLeft w:val="0"/>
      <w:marRight w:val="0"/>
      <w:marTop w:val="0"/>
      <w:marBottom w:val="0"/>
      <w:divBdr>
        <w:top w:val="none" w:sz="0" w:space="0" w:color="auto"/>
        <w:left w:val="none" w:sz="0" w:space="0" w:color="auto"/>
        <w:bottom w:val="none" w:sz="0" w:space="0" w:color="auto"/>
        <w:right w:val="none" w:sz="0" w:space="0" w:color="auto"/>
      </w:divBdr>
    </w:div>
    <w:div w:id="1701054848">
      <w:bodyDiv w:val="1"/>
      <w:marLeft w:val="0"/>
      <w:marRight w:val="0"/>
      <w:marTop w:val="0"/>
      <w:marBottom w:val="0"/>
      <w:divBdr>
        <w:top w:val="none" w:sz="0" w:space="0" w:color="auto"/>
        <w:left w:val="none" w:sz="0" w:space="0" w:color="auto"/>
        <w:bottom w:val="none" w:sz="0" w:space="0" w:color="auto"/>
        <w:right w:val="none" w:sz="0" w:space="0" w:color="auto"/>
      </w:divBdr>
    </w:div>
    <w:div w:id="1718774672">
      <w:bodyDiv w:val="1"/>
      <w:marLeft w:val="0"/>
      <w:marRight w:val="0"/>
      <w:marTop w:val="0"/>
      <w:marBottom w:val="0"/>
      <w:divBdr>
        <w:top w:val="none" w:sz="0" w:space="0" w:color="auto"/>
        <w:left w:val="none" w:sz="0" w:space="0" w:color="auto"/>
        <w:bottom w:val="none" w:sz="0" w:space="0" w:color="auto"/>
        <w:right w:val="none" w:sz="0" w:space="0" w:color="auto"/>
      </w:divBdr>
    </w:div>
    <w:div w:id="1742175566">
      <w:bodyDiv w:val="1"/>
      <w:marLeft w:val="0"/>
      <w:marRight w:val="0"/>
      <w:marTop w:val="0"/>
      <w:marBottom w:val="0"/>
      <w:divBdr>
        <w:top w:val="none" w:sz="0" w:space="0" w:color="auto"/>
        <w:left w:val="none" w:sz="0" w:space="0" w:color="auto"/>
        <w:bottom w:val="none" w:sz="0" w:space="0" w:color="auto"/>
        <w:right w:val="none" w:sz="0" w:space="0" w:color="auto"/>
      </w:divBdr>
    </w:div>
    <w:div w:id="1759520834">
      <w:bodyDiv w:val="1"/>
      <w:marLeft w:val="0"/>
      <w:marRight w:val="0"/>
      <w:marTop w:val="0"/>
      <w:marBottom w:val="0"/>
      <w:divBdr>
        <w:top w:val="none" w:sz="0" w:space="0" w:color="auto"/>
        <w:left w:val="none" w:sz="0" w:space="0" w:color="auto"/>
        <w:bottom w:val="none" w:sz="0" w:space="0" w:color="auto"/>
        <w:right w:val="none" w:sz="0" w:space="0" w:color="auto"/>
      </w:divBdr>
      <w:divsChild>
        <w:div w:id="1037659046">
          <w:marLeft w:val="547"/>
          <w:marRight w:val="0"/>
          <w:marTop w:val="0"/>
          <w:marBottom w:val="0"/>
          <w:divBdr>
            <w:top w:val="none" w:sz="0" w:space="0" w:color="auto"/>
            <w:left w:val="none" w:sz="0" w:space="0" w:color="auto"/>
            <w:bottom w:val="none" w:sz="0" w:space="0" w:color="auto"/>
            <w:right w:val="none" w:sz="0" w:space="0" w:color="auto"/>
          </w:divBdr>
        </w:div>
      </w:divsChild>
    </w:div>
    <w:div w:id="1844314159">
      <w:bodyDiv w:val="1"/>
      <w:marLeft w:val="0"/>
      <w:marRight w:val="0"/>
      <w:marTop w:val="0"/>
      <w:marBottom w:val="0"/>
      <w:divBdr>
        <w:top w:val="none" w:sz="0" w:space="0" w:color="auto"/>
        <w:left w:val="none" w:sz="0" w:space="0" w:color="auto"/>
        <w:bottom w:val="none" w:sz="0" w:space="0" w:color="auto"/>
        <w:right w:val="none" w:sz="0" w:space="0" w:color="auto"/>
      </w:divBdr>
    </w:div>
    <w:div w:id="1997293829">
      <w:bodyDiv w:val="1"/>
      <w:marLeft w:val="0"/>
      <w:marRight w:val="0"/>
      <w:marTop w:val="0"/>
      <w:marBottom w:val="0"/>
      <w:divBdr>
        <w:top w:val="none" w:sz="0" w:space="0" w:color="auto"/>
        <w:left w:val="none" w:sz="0" w:space="0" w:color="auto"/>
        <w:bottom w:val="none" w:sz="0" w:space="0" w:color="auto"/>
        <w:right w:val="none" w:sz="0" w:space="0" w:color="auto"/>
      </w:divBdr>
    </w:div>
    <w:div w:id="2026324283">
      <w:bodyDiv w:val="1"/>
      <w:marLeft w:val="0"/>
      <w:marRight w:val="0"/>
      <w:marTop w:val="0"/>
      <w:marBottom w:val="0"/>
      <w:divBdr>
        <w:top w:val="none" w:sz="0" w:space="0" w:color="auto"/>
        <w:left w:val="none" w:sz="0" w:space="0" w:color="auto"/>
        <w:bottom w:val="none" w:sz="0" w:space="0" w:color="auto"/>
        <w:right w:val="none" w:sz="0" w:space="0" w:color="auto"/>
      </w:divBdr>
    </w:div>
    <w:div w:id="20526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3F94-3727-4F73-99F8-D9BD5B5C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venalcasa</Company>
  <LinksUpToDate>false</LinksUpToDate>
  <CharactersWithSpaces>4577</CharactersWithSpaces>
  <SharedDoc>false</SharedDoc>
  <HLinks>
    <vt:vector size="18" baseType="variant">
      <vt:variant>
        <vt:i4>3932262</vt:i4>
      </vt:variant>
      <vt:variant>
        <vt:i4>6</vt:i4>
      </vt:variant>
      <vt:variant>
        <vt:i4>0</vt:i4>
      </vt:variant>
      <vt:variant>
        <vt:i4>5</vt:i4>
      </vt:variant>
      <vt:variant>
        <vt:lpwstr>javascript:showVisor()</vt:lpwstr>
      </vt:variant>
      <vt:variant>
        <vt:lpwstr/>
      </vt:variant>
      <vt:variant>
        <vt:i4>3932262</vt:i4>
      </vt:variant>
      <vt:variant>
        <vt:i4>3</vt:i4>
      </vt:variant>
      <vt:variant>
        <vt:i4>0</vt:i4>
      </vt:variant>
      <vt:variant>
        <vt:i4>5</vt:i4>
      </vt:variant>
      <vt:variant>
        <vt:lpwstr>javascript:showVisor()</vt:lpwstr>
      </vt:variant>
      <vt:variant>
        <vt:lpwstr/>
      </vt:variant>
      <vt:variant>
        <vt:i4>4325405</vt:i4>
      </vt:variant>
      <vt:variant>
        <vt:i4>0</vt:i4>
      </vt:variant>
      <vt:variant>
        <vt:i4>0</vt:i4>
      </vt:variant>
      <vt:variant>
        <vt:i4>5</vt:i4>
      </vt:variant>
      <vt:variant>
        <vt:lpwstr>http://www.mercadolibre.com.ve/jm/profile?id=79942437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orlibeth</dc:creator>
  <cp:lastModifiedBy>EQUIPO SP. CAMP31</cp:lastModifiedBy>
  <cp:revision>5</cp:revision>
  <cp:lastPrinted>2019-07-29T18:52:00Z</cp:lastPrinted>
  <dcterms:created xsi:type="dcterms:W3CDTF">2020-08-28T18:27:00Z</dcterms:created>
  <dcterms:modified xsi:type="dcterms:W3CDTF">2020-08-28T19:46:00Z</dcterms:modified>
</cp:coreProperties>
</file>